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858" w:rsidRPr="00733F7E" w:rsidRDefault="00796858" w:rsidP="008A3493">
      <w:pPr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bookmark0"/>
      <w:r w:rsidRPr="00733F7E">
        <w:rPr>
          <w:rFonts w:ascii="Times New Roman" w:hAnsi="Times New Roman" w:cs="Times New Roman"/>
          <w:b/>
          <w:sz w:val="28"/>
        </w:rPr>
        <w:t>ДОГОВОР ЭНЕРГОСНАБЖЕНИЯ</w:t>
      </w:r>
      <w:bookmarkEnd w:id="0"/>
      <w:r w:rsidR="00B6230B">
        <w:rPr>
          <w:rFonts w:ascii="Times New Roman" w:hAnsi="Times New Roman" w:cs="Times New Roman"/>
          <w:b/>
          <w:sz w:val="28"/>
        </w:rPr>
        <w:t xml:space="preserve"> № ____</w:t>
      </w:r>
    </w:p>
    <w:p w:rsidR="00796858" w:rsidRPr="00733F7E" w:rsidRDefault="00796858" w:rsidP="008A3493">
      <w:pPr>
        <w:spacing w:line="276" w:lineRule="auto"/>
        <w:jc w:val="center"/>
        <w:rPr>
          <w:rFonts w:ascii="Times New Roman" w:hAnsi="Times New Roman" w:cs="Times New Roman"/>
        </w:rPr>
      </w:pPr>
      <w:bookmarkStart w:id="1" w:name="bookmark1"/>
      <w:r w:rsidRPr="00733F7E">
        <w:rPr>
          <w:rFonts w:ascii="Times New Roman" w:hAnsi="Times New Roman" w:cs="Times New Roman"/>
        </w:rPr>
        <w:t>с гражданином, использующим электрическую энергию для бытового потребления в индивидуальном жилом доме.</w:t>
      </w:r>
      <w:bookmarkEnd w:id="1"/>
    </w:p>
    <w:p w:rsidR="00796858" w:rsidRPr="00733F7E" w:rsidRDefault="00796858" w:rsidP="008A3493">
      <w:pPr>
        <w:spacing w:line="276" w:lineRule="auto"/>
        <w:jc w:val="both"/>
        <w:rPr>
          <w:rFonts w:ascii="Times New Roman" w:hAnsi="Times New Roman" w:cs="Times New Roman"/>
        </w:rPr>
      </w:pPr>
      <w:bookmarkStart w:id="2" w:name="bookmark2"/>
      <w:r w:rsidRPr="00733F7E">
        <w:rPr>
          <w:rFonts w:ascii="Times New Roman" w:hAnsi="Times New Roman" w:cs="Times New Roman"/>
        </w:rPr>
        <w:t xml:space="preserve"> </w:t>
      </w:r>
      <w:bookmarkEnd w:id="2"/>
      <w:r w:rsidRPr="00733F7E">
        <w:rPr>
          <w:rFonts w:ascii="Times New Roman" w:hAnsi="Times New Roman" w:cs="Times New Roman"/>
        </w:rPr>
        <w:tab/>
      </w:r>
      <w:r w:rsidRPr="00733F7E">
        <w:rPr>
          <w:rFonts w:ascii="Times New Roman" w:hAnsi="Times New Roman" w:cs="Times New Roman"/>
        </w:rPr>
        <w:tab/>
      </w:r>
      <w:r w:rsidRPr="00733F7E">
        <w:rPr>
          <w:rFonts w:ascii="Times New Roman" w:hAnsi="Times New Roman" w:cs="Times New Roman"/>
        </w:rPr>
        <w:tab/>
      </w:r>
      <w:r w:rsidRPr="00733F7E">
        <w:rPr>
          <w:rFonts w:ascii="Times New Roman" w:hAnsi="Times New Roman" w:cs="Times New Roman"/>
        </w:rPr>
        <w:tab/>
      </w:r>
      <w:r w:rsidRPr="00733F7E">
        <w:rPr>
          <w:rFonts w:ascii="Times New Roman" w:hAnsi="Times New Roman" w:cs="Times New Roman"/>
        </w:rPr>
        <w:tab/>
      </w:r>
      <w:r w:rsidRPr="00733F7E">
        <w:rPr>
          <w:rFonts w:ascii="Times New Roman" w:hAnsi="Times New Roman" w:cs="Times New Roman"/>
        </w:rPr>
        <w:tab/>
      </w:r>
      <w:r w:rsidRPr="00733F7E">
        <w:rPr>
          <w:rFonts w:ascii="Times New Roman" w:hAnsi="Times New Roman" w:cs="Times New Roman"/>
        </w:rPr>
        <w:tab/>
        <w:t xml:space="preserve">                                </w:t>
      </w:r>
      <w:r w:rsidR="002226AD">
        <w:rPr>
          <w:rFonts w:ascii="Times New Roman" w:hAnsi="Times New Roman" w:cs="Times New Roman"/>
        </w:rPr>
        <w:t xml:space="preserve">         </w:t>
      </w:r>
      <w:r w:rsidR="00595909">
        <w:rPr>
          <w:rFonts w:ascii="Times New Roman" w:hAnsi="Times New Roman" w:cs="Times New Roman"/>
        </w:rPr>
        <w:t xml:space="preserve">  «____»_____________201_</w:t>
      </w:r>
      <w:r w:rsidRPr="00733F7E">
        <w:rPr>
          <w:rFonts w:ascii="Times New Roman" w:hAnsi="Times New Roman" w:cs="Times New Roman"/>
        </w:rPr>
        <w:t>г.</w:t>
      </w:r>
    </w:p>
    <w:p w:rsidR="00796858" w:rsidRPr="00733F7E" w:rsidRDefault="00796858" w:rsidP="008A3493">
      <w:pPr>
        <w:spacing w:line="276" w:lineRule="auto"/>
        <w:jc w:val="both"/>
        <w:rPr>
          <w:rFonts w:ascii="Times New Roman" w:hAnsi="Times New Roman" w:cs="Times New Roman"/>
        </w:rPr>
      </w:pPr>
    </w:p>
    <w:p w:rsidR="00796858" w:rsidRPr="00733F7E" w:rsidRDefault="00796858" w:rsidP="008A3493">
      <w:pPr>
        <w:spacing w:line="276" w:lineRule="auto"/>
        <w:jc w:val="both"/>
        <w:rPr>
          <w:rFonts w:ascii="Times New Roman" w:hAnsi="Times New Roman" w:cs="Times New Roman"/>
        </w:rPr>
      </w:pPr>
      <w:r w:rsidRPr="00733F7E">
        <w:rPr>
          <w:rFonts w:ascii="Times New Roman" w:hAnsi="Times New Roman" w:cs="Times New Roman"/>
        </w:rPr>
        <w:t xml:space="preserve">     </w:t>
      </w:r>
      <w:r w:rsidRPr="00733F7E">
        <w:rPr>
          <w:rFonts w:ascii="Times New Roman" w:hAnsi="Times New Roman" w:cs="Times New Roman"/>
          <w:b/>
        </w:rPr>
        <w:t>ООО «Альпийские луга»,</w:t>
      </w:r>
      <w:r w:rsidRPr="00733F7E">
        <w:rPr>
          <w:rFonts w:ascii="Times New Roman" w:hAnsi="Times New Roman" w:cs="Times New Roman"/>
        </w:rPr>
        <w:t xml:space="preserve"> именуемое в дальнейшем «Поставщик», в лице генерального директора Бекенова С.Г., действующего на основании Устава, с одной стороны, </w:t>
      </w:r>
    </w:p>
    <w:p w:rsidR="00796858" w:rsidRPr="00733F7E" w:rsidRDefault="00796858" w:rsidP="008A3493">
      <w:pPr>
        <w:spacing w:line="276" w:lineRule="auto"/>
        <w:jc w:val="both"/>
        <w:rPr>
          <w:rFonts w:ascii="Times New Roman" w:hAnsi="Times New Roman" w:cs="Times New Roman"/>
        </w:rPr>
      </w:pPr>
      <w:r w:rsidRPr="00733F7E">
        <w:rPr>
          <w:rFonts w:ascii="Times New Roman" w:hAnsi="Times New Roman" w:cs="Times New Roman"/>
        </w:rPr>
        <w:t xml:space="preserve">     и </w:t>
      </w:r>
      <w:r w:rsidRPr="00733F7E">
        <w:rPr>
          <w:rFonts w:ascii="Times New Roman" w:hAnsi="Times New Roman" w:cs="Times New Roman"/>
          <w:b/>
        </w:rPr>
        <w:t>гражданин РФ</w:t>
      </w:r>
      <w:r w:rsidRPr="00733F7E">
        <w:rPr>
          <w:rFonts w:ascii="Times New Roman" w:hAnsi="Times New Roman" w:cs="Times New Roman"/>
        </w:rPr>
        <w:tab/>
        <w:t xml:space="preserve">_______________________________ паспорт № ___________ выдан __________________________________________ от ________________, Зарегистрирован по адресу: ________________________________________________________, </w:t>
      </w:r>
    </w:p>
    <w:p w:rsidR="00796858" w:rsidRDefault="00796858" w:rsidP="008A3493">
      <w:pPr>
        <w:spacing w:line="276" w:lineRule="auto"/>
        <w:jc w:val="both"/>
        <w:rPr>
          <w:rFonts w:ascii="Times New Roman" w:hAnsi="Times New Roman" w:cs="Times New Roman"/>
        </w:rPr>
      </w:pPr>
      <w:r w:rsidRPr="00733F7E">
        <w:rPr>
          <w:rFonts w:ascii="Times New Roman" w:hAnsi="Times New Roman" w:cs="Times New Roman"/>
        </w:rPr>
        <w:t>именуемый в дальнейшем Абонент, вместе именуемые стороны заключили настоящий договор о следующем:</w:t>
      </w:r>
    </w:p>
    <w:p w:rsidR="00A24332" w:rsidRPr="002226AD" w:rsidRDefault="00A24332" w:rsidP="008A3493">
      <w:pPr>
        <w:spacing w:line="276" w:lineRule="auto"/>
        <w:jc w:val="both"/>
        <w:rPr>
          <w:rFonts w:ascii="Times New Roman" w:hAnsi="Times New Roman" w:cs="Times New Roman"/>
          <w:sz w:val="20"/>
        </w:rPr>
      </w:pPr>
    </w:p>
    <w:p w:rsidR="00796858" w:rsidRPr="00733F7E" w:rsidRDefault="00796858" w:rsidP="00A24332">
      <w:pPr>
        <w:pStyle w:val="a3"/>
        <w:numPr>
          <w:ilvl w:val="0"/>
          <w:numId w:val="12"/>
        </w:numPr>
        <w:spacing w:line="276" w:lineRule="auto"/>
        <w:jc w:val="center"/>
        <w:rPr>
          <w:rFonts w:ascii="Times New Roman" w:hAnsi="Times New Roman" w:cs="Times New Roman"/>
          <w:b/>
        </w:rPr>
      </w:pPr>
      <w:bookmarkStart w:id="3" w:name="bookmark3"/>
      <w:r w:rsidRPr="00733F7E">
        <w:rPr>
          <w:rFonts w:ascii="Times New Roman" w:hAnsi="Times New Roman" w:cs="Times New Roman"/>
          <w:b/>
        </w:rPr>
        <w:t>ПРЕДМЕТ ДОГОВОРА</w:t>
      </w:r>
      <w:bookmarkEnd w:id="3"/>
    </w:p>
    <w:p w:rsidR="00796858" w:rsidRPr="00733F7E" w:rsidRDefault="00796858" w:rsidP="008A3493">
      <w:pPr>
        <w:pStyle w:val="a3"/>
        <w:numPr>
          <w:ilvl w:val="1"/>
          <w:numId w:val="12"/>
        </w:numPr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733F7E">
        <w:rPr>
          <w:rFonts w:ascii="Times New Roman" w:hAnsi="Times New Roman" w:cs="Times New Roman"/>
        </w:rPr>
        <w:t>Предметом настоящего Договора является поставка (продажа) Поставщиком и покупка Абонентом электрической энергии для бытового потребления на условиях, предусмотренных настоящим Договором и действующим законодательством.</w:t>
      </w:r>
    </w:p>
    <w:p w:rsidR="00796858" w:rsidRPr="00733F7E" w:rsidRDefault="00796858" w:rsidP="008A3493">
      <w:pPr>
        <w:pStyle w:val="a3"/>
        <w:numPr>
          <w:ilvl w:val="1"/>
          <w:numId w:val="12"/>
        </w:numPr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733F7E">
        <w:rPr>
          <w:rFonts w:ascii="Times New Roman" w:hAnsi="Times New Roman" w:cs="Times New Roman"/>
        </w:rPr>
        <w:t xml:space="preserve">Электрическая энергия поставляется для использования Абонентом по адресу: Московская область, Клинский    р-н, примерно в 600м от д. Тиликтино по направлению на юг </w:t>
      </w:r>
      <w:r w:rsidRPr="00733F7E">
        <w:rPr>
          <w:rFonts w:ascii="Times New Roman" w:hAnsi="Times New Roman" w:cs="Times New Roman"/>
          <w:b/>
        </w:rPr>
        <w:t>уч.____.</w:t>
      </w:r>
    </w:p>
    <w:p w:rsidR="00796858" w:rsidRPr="00733F7E" w:rsidRDefault="002226AD" w:rsidP="008A3493">
      <w:pPr>
        <w:pStyle w:val="a3"/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733F7E">
        <w:rPr>
          <w:rFonts w:ascii="Times New Roman" w:hAnsi="Times New Roman" w:cs="Times New Roman"/>
        </w:rPr>
        <w:t>Разрешённая</w:t>
      </w:r>
      <w:r w:rsidR="00796858" w:rsidRPr="00733F7E">
        <w:rPr>
          <w:rFonts w:ascii="Times New Roman" w:hAnsi="Times New Roman" w:cs="Times New Roman"/>
        </w:rPr>
        <w:t xml:space="preserve"> мощность составляет </w:t>
      </w:r>
      <w:r w:rsidR="00796858" w:rsidRPr="00733F7E">
        <w:rPr>
          <w:rFonts w:ascii="Times New Roman" w:hAnsi="Times New Roman" w:cs="Times New Roman"/>
          <w:b/>
        </w:rPr>
        <w:t>10 кВт</w:t>
      </w:r>
      <w:r w:rsidR="00796858" w:rsidRPr="00733F7E">
        <w:rPr>
          <w:rFonts w:ascii="Times New Roman" w:hAnsi="Times New Roman" w:cs="Times New Roman"/>
        </w:rPr>
        <w:t>.</w:t>
      </w:r>
    </w:p>
    <w:p w:rsidR="00796858" w:rsidRPr="002226AD" w:rsidRDefault="00796858" w:rsidP="008A3493">
      <w:pPr>
        <w:spacing w:line="276" w:lineRule="auto"/>
        <w:jc w:val="both"/>
        <w:rPr>
          <w:rFonts w:ascii="Times New Roman" w:hAnsi="Times New Roman" w:cs="Times New Roman"/>
          <w:sz w:val="14"/>
        </w:rPr>
      </w:pPr>
      <w:bookmarkStart w:id="4" w:name="bookmark4"/>
    </w:p>
    <w:p w:rsidR="00796858" w:rsidRPr="00733F7E" w:rsidRDefault="00796858" w:rsidP="00A24332">
      <w:pPr>
        <w:pStyle w:val="a3"/>
        <w:numPr>
          <w:ilvl w:val="0"/>
          <w:numId w:val="12"/>
        </w:numPr>
        <w:spacing w:line="276" w:lineRule="auto"/>
        <w:jc w:val="center"/>
        <w:rPr>
          <w:rFonts w:ascii="Times New Roman" w:hAnsi="Times New Roman" w:cs="Times New Roman"/>
          <w:b/>
        </w:rPr>
      </w:pPr>
      <w:r w:rsidRPr="00733F7E">
        <w:rPr>
          <w:rFonts w:ascii="Times New Roman" w:hAnsi="Times New Roman" w:cs="Times New Roman"/>
          <w:b/>
        </w:rPr>
        <w:t>ОБЯЗАННОСТИ И ПРАВА ПОСТАВЩИКА</w:t>
      </w:r>
      <w:bookmarkEnd w:id="4"/>
    </w:p>
    <w:p w:rsidR="00796858" w:rsidRPr="00733F7E" w:rsidRDefault="00796858" w:rsidP="008A3493">
      <w:pPr>
        <w:pStyle w:val="a3"/>
        <w:numPr>
          <w:ilvl w:val="1"/>
          <w:numId w:val="12"/>
        </w:numPr>
        <w:spacing w:line="276" w:lineRule="auto"/>
        <w:ind w:left="426"/>
        <w:jc w:val="both"/>
        <w:rPr>
          <w:rFonts w:ascii="Times New Roman" w:hAnsi="Times New Roman" w:cs="Times New Roman"/>
          <w:b/>
        </w:rPr>
      </w:pPr>
      <w:r w:rsidRPr="00733F7E">
        <w:rPr>
          <w:rFonts w:ascii="Times New Roman" w:hAnsi="Times New Roman" w:cs="Times New Roman"/>
        </w:rPr>
        <w:t>Поставщик обязуется:</w:t>
      </w:r>
    </w:p>
    <w:p w:rsidR="00796858" w:rsidRPr="00733F7E" w:rsidRDefault="00796858" w:rsidP="008A3493">
      <w:pPr>
        <w:pStyle w:val="a3"/>
        <w:numPr>
          <w:ilvl w:val="2"/>
          <w:numId w:val="12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733F7E">
        <w:rPr>
          <w:rFonts w:ascii="Times New Roman" w:hAnsi="Times New Roman" w:cs="Times New Roman"/>
        </w:rPr>
        <w:t>Поставлять (продавать) Абоненту электрическую энергию в необходимом ему количестве, соответствующую по качеству требованиям технических регламентов и иным обязательным требованиям.</w:t>
      </w:r>
    </w:p>
    <w:p w:rsidR="00796858" w:rsidRPr="00733F7E" w:rsidRDefault="00796858" w:rsidP="008A3493">
      <w:pPr>
        <w:pStyle w:val="a3"/>
        <w:numPr>
          <w:ilvl w:val="2"/>
          <w:numId w:val="12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733F7E">
        <w:rPr>
          <w:rFonts w:ascii="Times New Roman" w:hAnsi="Times New Roman" w:cs="Times New Roman"/>
        </w:rPr>
        <w:t xml:space="preserve">Перерыв в подаче электрической энергии допускается в случаях, необходимых для проведения плановых работ по ремонту электрооборудования сетевой организации, при проведении работ, связанных с заменой приборов </w:t>
      </w:r>
      <w:r w:rsidR="002226AD" w:rsidRPr="00733F7E">
        <w:rPr>
          <w:rFonts w:ascii="Times New Roman" w:hAnsi="Times New Roman" w:cs="Times New Roman"/>
        </w:rPr>
        <w:t>учёта</w:t>
      </w:r>
      <w:r w:rsidRPr="00733F7E">
        <w:rPr>
          <w:rFonts w:ascii="Times New Roman" w:hAnsi="Times New Roman" w:cs="Times New Roman"/>
        </w:rPr>
        <w:t>, а также в случае необходимости предотвращения или ликвидации последствий аварийных ситуаций.</w:t>
      </w:r>
    </w:p>
    <w:p w:rsidR="00796858" w:rsidRPr="00733F7E" w:rsidRDefault="00796858" w:rsidP="008A3493">
      <w:pPr>
        <w:pStyle w:val="a3"/>
        <w:numPr>
          <w:ilvl w:val="2"/>
          <w:numId w:val="12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733F7E">
        <w:rPr>
          <w:rFonts w:ascii="Times New Roman" w:hAnsi="Times New Roman" w:cs="Times New Roman"/>
        </w:rPr>
        <w:t xml:space="preserve">Обеспечивать 3 категорию </w:t>
      </w:r>
      <w:r w:rsidR="002226AD" w:rsidRPr="00733F7E">
        <w:rPr>
          <w:rFonts w:ascii="Times New Roman" w:hAnsi="Times New Roman" w:cs="Times New Roman"/>
        </w:rPr>
        <w:t>надёжности</w:t>
      </w:r>
      <w:r w:rsidRPr="00733F7E">
        <w:rPr>
          <w:rFonts w:ascii="Times New Roman" w:hAnsi="Times New Roman" w:cs="Times New Roman"/>
        </w:rPr>
        <w:t xml:space="preserve"> энергоснабжения в точке поставки.</w:t>
      </w:r>
    </w:p>
    <w:p w:rsidR="00796858" w:rsidRPr="00733F7E" w:rsidRDefault="00796858" w:rsidP="008A3493">
      <w:pPr>
        <w:pStyle w:val="a3"/>
        <w:numPr>
          <w:ilvl w:val="2"/>
          <w:numId w:val="12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733F7E">
        <w:rPr>
          <w:rFonts w:ascii="Times New Roman" w:hAnsi="Times New Roman" w:cs="Times New Roman"/>
        </w:rPr>
        <w:t xml:space="preserve">На возмездной основе в установленные техническими регламентами сроки и/или по заявке Абонента осуществлять замену, поверку и перепрограммирование приборов </w:t>
      </w:r>
      <w:r w:rsidR="002226AD" w:rsidRPr="00733F7E">
        <w:rPr>
          <w:rFonts w:ascii="Times New Roman" w:hAnsi="Times New Roman" w:cs="Times New Roman"/>
        </w:rPr>
        <w:t>учёта</w:t>
      </w:r>
      <w:r w:rsidRPr="00733F7E">
        <w:rPr>
          <w:rFonts w:ascii="Times New Roman" w:hAnsi="Times New Roman" w:cs="Times New Roman"/>
        </w:rPr>
        <w:t>.</w:t>
      </w:r>
    </w:p>
    <w:p w:rsidR="00796858" w:rsidRPr="00733F7E" w:rsidRDefault="00796858" w:rsidP="008A3493">
      <w:pPr>
        <w:pStyle w:val="a3"/>
        <w:numPr>
          <w:ilvl w:val="1"/>
          <w:numId w:val="12"/>
        </w:numPr>
        <w:spacing w:line="276" w:lineRule="auto"/>
        <w:ind w:left="426"/>
        <w:jc w:val="both"/>
        <w:rPr>
          <w:rFonts w:ascii="Times New Roman" w:hAnsi="Times New Roman" w:cs="Times New Roman"/>
          <w:b/>
        </w:rPr>
      </w:pPr>
      <w:r w:rsidRPr="00733F7E">
        <w:rPr>
          <w:rFonts w:ascii="Times New Roman" w:hAnsi="Times New Roman" w:cs="Times New Roman"/>
        </w:rPr>
        <w:t>Поставщик имеет право:</w:t>
      </w:r>
    </w:p>
    <w:p w:rsidR="00796858" w:rsidRPr="00733F7E" w:rsidRDefault="00796858" w:rsidP="008A3493">
      <w:pPr>
        <w:pStyle w:val="a3"/>
        <w:numPr>
          <w:ilvl w:val="2"/>
          <w:numId w:val="12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733F7E">
        <w:rPr>
          <w:rFonts w:ascii="Times New Roman" w:hAnsi="Times New Roman" w:cs="Times New Roman"/>
        </w:rPr>
        <w:t>Осуществлять контроль за потреблением электрической энергии, а также за своевременной оплатой электрической энергии.</w:t>
      </w:r>
    </w:p>
    <w:p w:rsidR="00796858" w:rsidRPr="00733F7E" w:rsidRDefault="00796858" w:rsidP="008A3493">
      <w:pPr>
        <w:pStyle w:val="a3"/>
        <w:numPr>
          <w:ilvl w:val="2"/>
          <w:numId w:val="12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733F7E">
        <w:rPr>
          <w:rFonts w:ascii="Times New Roman" w:hAnsi="Times New Roman" w:cs="Times New Roman"/>
        </w:rPr>
        <w:t>Без предупреждения Абонента, в случае необходимости принятия мер по предотвращению или ликвидации аварии в системе энергоснабжения, производить прекращение или ограничение подачи электрической энергии Абоненту с последующим его уведомлением.</w:t>
      </w:r>
    </w:p>
    <w:p w:rsidR="00796858" w:rsidRPr="00733F7E" w:rsidRDefault="00796858" w:rsidP="00733F7E">
      <w:pPr>
        <w:pStyle w:val="a3"/>
        <w:spacing w:line="276" w:lineRule="auto"/>
        <w:ind w:left="1080"/>
        <w:jc w:val="both"/>
        <w:rPr>
          <w:rFonts w:ascii="Times New Roman" w:hAnsi="Times New Roman" w:cs="Times New Roman"/>
          <w:b/>
        </w:rPr>
      </w:pPr>
      <w:r w:rsidRPr="00733F7E">
        <w:rPr>
          <w:rFonts w:ascii="Times New Roman" w:hAnsi="Times New Roman" w:cs="Times New Roman"/>
        </w:rPr>
        <w:t>В данном случае сообщение о прекращении или ограничении подачи электрической энергии в средствах массовой информации считается надлежащим уведомлением Абонента.</w:t>
      </w:r>
    </w:p>
    <w:p w:rsidR="00796858" w:rsidRPr="00733F7E" w:rsidRDefault="00796858" w:rsidP="008A3493">
      <w:pPr>
        <w:pStyle w:val="a3"/>
        <w:numPr>
          <w:ilvl w:val="2"/>
          <w:numId w:val="12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733F7E">
        <w:rPr>
          <w:rFonts w:ascii="Times New Roman" w:hAnsi="Times New Roman" w:cs="Times New Roman"/>
        </w:rPr>
        <w:t>Прекращать поставку электрической энергии после предварительного предупреждения Абонента в случаях:</w:t>
      </w:r>
    </w:p>
    <w:p w:rsidR="00796858" w:rsidRPr="00733F7E" w:rsidRDefault="00796858" w:rsidP="008A3493">
      <w:pPr>
        <w:pStyle w:val="a3"/>
        <w:numPr>
          <w:ilvl w:val="0"/>
          <w:numId w:val="13"/>
        </w:numPr>
        <w:spacing w:line="276" w:lineRule="auto"/>
        <w:ind w:left="1276" w:hanging="283"/>
        <w:jc w:val="both"/>
        <w:rPr>
          <w:rFonts w:ascii="Times New Roman" w:hAnsi="Times New Roman" w:cs="Times New Roman"/>
        </w:rPr>
      </w:pPr>
      <w:r w:rsidRPr="00733F7E">
        <w:rPr>
          <w:rFonts w:ascii="Times New Roman" w:hAnsi="Times New Roman" w:cs="Times New Roman"/>
        </w:rPr>
        <w:t>нарушения сроков, размера и порядка оплаты поставляемой (потребляемой) электрической энергии, установленных настоящим Договором и действующим законодательством;</w:t>
      </w:r>
    </w:p>
    <w:p w:rsidR="00796858" w:rsidRPr="00733F7E" w:rsidRDefault="00796858" w:rsidP="008A3493">
      <w:pPr>
        <w:pStyle w:val="a3"/>
        <w:numPr>
          <w:ilvl w:val="0"/>
          <w:numId w:val="13"/>
        </w:numPr>
        <w:spacing w:line="276" w:lineRule="auto"/>
        <w:ind w:left="1276" w:hanging="283"/>
        <w:jc w:val="both"/>
        <w:rPr>
          <w:rFonts w:ascii="Times New Roman" w:hAnsi="Times New Roman" w:cs="Times New Roman"/>
        </w:rPr>
      </w:pPr>
      <w:r w:rsidRPr="00733F7E">
        <w:rPr>
          <w:rFonts w:ascii="Times New Roman" w:hAnsi="Times New Roman" w:cs="Times New Roman"/>
        </w:rPr>
        <w:t xml:space="preserve">выявления </w:t>
      </w:r>
      <w:r w:rsidR="002226AD" w:rsidRPr="00733F7E">
        <w:rPr>
          <w:rFonts w:ascii="Times New Roman" w:hAnsi="Times New Roman" w:cs="Times New Roman"/>
        </w:rPr>
        <w:t>без учётного</w:t>
      </w:r>
      <w:r w:rsidRPr="00733F7E">
        <w:rPr>
          <w:rFonts w:ascii="Times New Roman" w:hAnsi="Times New Roman" w:cs="Times New Roman"/>
        </w:rPr>
        <w:t xml:space="preserve"> потребления электрической энергии;</w:t>
      </w:r>
    </w:p>
    <w:p w:rsidR="00796858" w:rsidRPr="00733F7E" w:rsidRDefault="00796858" w:rsidP="008A3493">
      <w:pPr>
        <w:pStyle w:val="a3"/>
        <w:numPr>
          <w:ilvl w:val="0"/>
          <w:numId w:val="13"/>
        </w:numPr>
        <w:spacing w:line="276" w:lineRule="auto"/>
        <w:ind w:left="1276" w:hanging="283"/>
        <w:jc w:val="both"/>
        <w:rPr>
          <w:rFonts w:ascii="Times New Roman" w:hAnsi="Times New Roman" w:cs="Times New Roman"/>
        </w:rPr>
      </w:pPr>
      <w:r w:rsidRPr="00733F7E">
        <w:rPr>
          <w:rFonts w:ascii="Times New Roman" w:hAnsi="Times New Roman" w:cs="Times New Roman"/>
        </w:rPr>
        <w:t>по предписанию органов Ростехнадзора.</w:t>
      </w:r>
    </w:p>
    <w:p w:rsidR="00733F7E" w:rsidRPr="00733F7E" w:rsidRDefault="00796858" w:rsidP="00733F7E">
      <w:pPr>
        <w:pStyle w:val="a3"/>
        <w:numPr>
          <w:ilvl w:val="2"/>
          <w:numId w:val="12"/>
        </w:numPr>
        <w:spacing w:line="276" w:lineRule="auto"/>
        <w:jc w:val="both"/>
        <w:rPr>
          <w:rFonts w:ascii="Times New Roman" w:hAnsi="Times New Roman" w:cs="Times New Roman"/>
        </w:rPr>
      </w:pPr>
      <w:r w:rsidRPr="00733F7E">
        <w:rPr>
          <w:rFonts w:ascii="Times New Roman" w:hAnsi="Times New Roman" w:cs="Times New Roman"/>
        </w:rPr>
        <w:lastRenderedPageBreak/>
        <w:t xml:space="preserve">Беспрепятственного доступа представителей поставщика к электроустановкам Абонента для контроля потребления электрической энергии, проведения мероприятий по ограничению потребления, а также снятия контрольных показаний приборов </w:t>
      </w:r>
      <w:r w:rsidR="002226AD" w:rsidRPr="00733F7E">
        <w:rPr>
          <w:rFonts w:ascii="Times New Roman" w:hAnsi="Times New Roman" w:cs="Times New Roman"/>
        </w:rPr>
        <w:t>учёта</w:t>
      </w:r>
      <w:r w:rsidRPr="00733F7E">
        <w:rPr>
          <w:rFonts w:ascii="Times New Roman" w:hAnsi="Times New Roman" w:cs="Times New Roman"/>
        </w:rPr>
        <w:t>.</w:t>
      </w:r>
    </w:p>
    <w:p w:rsidR="00796858" w:rsidRPr="00733F7E" w:rsidRDefault="00796858" w:rsidP="00733F7E">
      <w:pPr>
        <w:pStyle w:val="a3"/>
        <w:numPr>
          <w:ilvl w:val="2"/>
          <w:numId w:val="12"/>
        </w:numPr>
        <w:spacing w:line="276" w:lineRule="auto"/>
        <w:jc w:val="both"/>
        <w:rPr>
          <w:rFonts w:ascii="Times New Roman" w:hAnsi="Times New Roman" w:cs="Times New Roman"/>
        </w:rPr>
      </w:pPr>
      <w:r w:rsidRPr="00733F7E">
        <w:rPr>
          <w:rFonts w:ascii="Times New Roman" w:hAnsi="Times New Roman" w:cs="Times New Roman"/>
        </w:rPr>
        <w:t>Взимать с Абонента затраты поставщика на выполнение работ по восстановлению энергоснабжения после отключения по основаниям, указанным в п.2.2.3 настоящего Договора.</w:t>
      </w:r>
    </w:p>
    <w:p w:rsidR="00796858" w:rsidRPr="00733F7E" w:rsidRDefault="00796858" w:rsidP="008A3493">
      <w:pPr>
        <w:spacing w:line="276" w:lineRule="auto"/>
        <w:jc w:val="both"/>
        <w:rPr>
          <w:rFonts w:ascii="Times New Roman" w:hAnsi="Times New Roman" w:cs="Times New Roman"/>
        </w:rPr>
      </w:pPr>
    </w:p>
    <w:p w:rsidR="00796858" w:rsidRPr="00733F7E" w:rsidRDefault="00796858" w:rsidP="00A24332">
      <w:pPr>
        <w:pStyle w:val="a3"/>
        <w:numPr>
          <w:ilvl w:val="0"/>
          <w:numId w:val="12"/>
        </w:numPr>
        <w:spacing w:line="276" w:lineRule="auto"/>
        <w:jc w:val="center"/>
        <w:rPr>
          <w:rFonts w:ascii="Times New Roman" w:hAnsi="Times New Roman" w:cs="Times New Roman"/>
          <w:b/>
        </w:rPr>
      </w:pPr>
      <w:bookmarkStart w:id="5" w:name="bookmark5"/>
      <w:r w:rsidRPr="00733F7E">
        <w:rPr>
          <w:rFonts w:ascii="Times New Roman" w:hAnsi="Times New Roman" w:cs="Times New Roman"/>
          <w:b/>
        </w:rPr>
        <w:t>ОБЯЗАННОСТИ И ПРАВА АБОНЕНТА</w:t>
      </w:r>
      <w:bookmarkEnd w:id="5"/>
    </w:p>
    <w:p w:rsidR="00796858" w:rsidRPr="00733F7E" w:rsidRDefault="00796858" w:rsidP="008A3493">
      <w:pPr>
        <w:pStyle w:val="a3"/>
        <w:numPr>
          <w:ilvl w:val="1"/>
          <w:numId w:val="12"/>
        </w:numPr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733F7E">
        <w:rPr>
          <w:rFonts w:ascii="Times New Roman" w:hAnsi="Times New Roman" w:cs="Times New Roman"/>
        </w:rPr>
        <w:t>Абонент обязуется:</w:t>
      </w:r>
    </w:p>
    <w:p w:rsidR="00733F7E" w:rsidRPr="00733F7E" w:rsidRDefault="00796858" w:rsidP="00733F7E">
      <w:pPr>
        <w:pStyle w:val="a3"/>
        <w:numPr>
          <w:ilvl w:val="2"/>
          <w:numId w:val="14"/>
        </w:numPr>
        <w:tabs>
          <w:tab w:val="left" w:pos="851"/>
        </w:tabs>
        <w:spacing w:line="276" w:lineRule="auto"/>
        <w:ind w:left="851" w:hanging="567"/>
        <w:jc w:val="both"/>
        <w:rPr>
          <w:rFonts w:ascii="Times New Roman" w:hAnsi="Times New Roman" w:cs="Times New Roman"/>
        </w:rPr>
      </w:pPr>
      <w:r w:rsidRPr="00733F7E">
        <w:rPr>
          <w:rFonts w:ascii="Times New Roman" w:hAnsi="Times New Roman" w:cs="Times New Roman"/>
        </w:rPr>
        <w:t xml:space="preserve">Ежемесячно, своевременно и в полном </w:t>
      </w:r>
      <w:r w:rsidR="002226AD" w:rsidRPr="00733F7E">
        <w:rPr>
          <w:rFonts w:ascii="Times New Roman" w:hAnsi="Times New Roman" w:cs="Times New Roman"/>
        </w:rPr>
        <w:t>объёме</w:t>
      </w:r>
      <w:r w:rsidRPr="00733F7E">
        <w:rPr>
          <w:rFonts w:ascii="Times New Roman" w:hAnsi="Times New Roman" w:cs="Times New Roman"/>
        </w:rPr>
        <w:t xml:space="preserve"> производить оплату </w:t>
      </w:r>
      <w:r w:rsidR="002226AD" w:rsidRPr="00733F7E">
        <w:rPr>
          <w:rFonts w:ascii="Times New Roman" w:hAnsi="Times New Roman" w:cs="Times New Roman"/>
        </w:rPr>
        <w:t>потреблённой</w:t>
      </w:r>
      <w:r w:rsidRPr="00733F7E">
        <w:rPr>
          <w:rFonts w:ascii="Times New Roman" w:hAnsi="Times New Roman" w:cs="Times New Roman"/>
        </w:rPr>
        <w:t xml:space="preserve"> электрической энергии в соответствии с условиями настоящего Договора.</w:t>
      </w:r>
    </w:p>
    <w:p w:rsidR="00733F7E" w:rsidRPr="00733F7E" w:rsidRDefault="00796858" w:rsidP="00733F7E">
      <w:pPr>
        <w:pStyle w:val="a3"/>
        <w:numPr>
          <w:ilvl w:val="2"/>
          <w:numId w:val="14"/>
        </w:numPr>
        <w:tabs>
          <w:tab w:val="left" w:pos="851"/>
        </w:tabs>
        <w:spacing w:line="276" w:lineRule="auto"/>
        <w:ind w:left="851" w:hanging="567"/>
        <w:jc w:val="both"/>
        <w:rPr>
          <w:rFonts w:ascii="Times New Roman" w:hAnsi="Times New Roman" w:cs="Times New Roman"/>
        </w:rPr>
      </w:pPr>
      <w:r w:rsidRPr="00733F7E">
        <w:rPr>
          <w:rFonts w:ascii="Times New Roman" w:hAnsi="Times New Roman" w:cs="Times New Roman"/>
        </w:rPr>
        <w:t xml:space="preserve">Ежемесячно, не позднее второго рабочего дня месяца, следующего за </w:t>
      </w:r>
      <w:r w:rsidR="002226AD" w:rsidRPr="00733F7E">
        <w:rPr>
          <w:rFonts w:ascii="Times New Roman" w:hAnsi="Times New Roman" w:cs="Times New Roman"/>
        </w:rPr>
        <w:t>расчётным</w:t>
      </w:r>
      <w:r w:rsidRPr="00733F7E">
        <w:rPr>
          <w:rFonts w:ascii="Times New Roman" w:hAnsi="Times New Roman" w:cs="Times New Roman"/>
        </w:rPr>
        <w:t xml:space="preserve">, сообщать поставщику показания приборов </w:t>
      </w:r>
      <w:r w:rsidR="002226AD" w:rsidRPr="00733F7E">
        <w:rPr>
          <w:rFonts w:ascii="Times New Roman" w:hAnsi="Times New Roman" w:cs="Times New Roman"/>
        </w:rPr>
        <w:t>учёта</w:t>
      </w:r>
      <w:r w:rsidRPr="00733F7E">
        <w:rPr>
          <w:rFonts w:ascii="Times New Roman" w:hAnsi="Times New Roman" w:cs="Times New Roman"/>
        </w:rPr>
        <w:t>.</w:t>
      </w:r>
    </w:p>
    <w:p w:rsidR="00733F7E" w:rsidRPr="00733F7E" w:rsidRDefault="00796858" w:rsidP="00733F7E">
      <w:pPr>
        <w:pStyle w:val="a3"/>
        <w:numPr>
          <w:ilvl w:val="2"/>
          <w:numId w:val="14"/>
        </w:numPr>
        <w:tabs>
          <w:tab w:val="left" w:pos="851"/>
        </w:tabs>
        <w:spacing w:line="276" w:lineRule="auto"/>
        <w:ind w:left="851" w:hanging="567"/>
        <w:jc w:val="both"/>
        <w:rPr>
          <w:rFonts w:ascii="Times New Roman" w:hAnsi="Times New Roman" w:cs="Times New Roman"/>
        </w:rPr>
      </w:pPr>
      <w:r w:rsidRPr="00733F7E">
        <w:rPr>
          <w:rFonts w:ascii="Times New Roman" w:hAnsi="Times New Roman" w:cs="Times New Roman"/>
        </w:rPr>
        <w:t xml:space="preserve">Не превышать </w:t>
      </w:r>
      <w:r w:rsidR="002226AD" w:rsidRPr="00733F7E">
        <w:rPr>
          <w:rFonts w:ascii="Times New Roman" w:hAnsi="Times New Roman" w:cs="Times New Roman"/>
        </w:rPr>
        <w:t>разрешённую</w:t>
      </w:r>
      <w:r w:rsidRPr="00733F7E">
        <w:rPr>
          <w:rFonts w:ascii="Times New Roman" w:hAnsi="Times New Roman" w:cs="Times New Roman"/>
        </w:rPr>
        <w:t xml:space="preserve"> мощность.</w:t>
      </w:r>
    </w:p>
    <w:p w:rsidR="00733F7E" w:rsidRPr="00733F7E" w:rsidRDefault="00796858" w:rsidP="00733F7E">
      <w:pPr>
        <w:pStyle w:val="a3"/>
        <w:numPr>
          <w:ilvl w:val="2"/>
          <w:numId w:val="14"/>
        </w:numPr>
        <w:tabs>
          <w:tab w:val="left" w:pos="851"/>
        </w:tabs>
        <w:spacing w:line="276" w:lineRule="auto"/>
        <w:ind w:left="851" w:hanging="567"/>
        <w:jc w:val="both"/>
        <w:rPr>
          <w:rFonts w:ascii="Times New Roman" w:hAnsi="Times New Roman" w:cs="Times New Roman"/>
        </w:rPr>
      </w:pPr>
      <w:r w:rsidRPr="00733F7E">
        <w:rPr>
          <w:rFonts w:ascii="Times New Roman" w:hAnsi="Times New Roman" w:cs="Times New Roman"/>
        </w:rPr>
        <w:t>Использовать бытовые приборы и аппараты, отвечающие требованиям ГОСТа и имеющие сертификат соответствия требованиям безопасности, содержать их в соответствии с требованиями действующих нормативно-правовых актов.</w:t>
      </w:r>
    </w:p>
    <w:p w:rsidR="00733F7E" w:rsidRPr="00733F7E" w:rsidRDefault="00796858" w:rsidP="00733F7E">
      <w:pPr>
        <w:pStyle w:val="a3"/>
        <w:numPr>
          <w:ilvl w:val="2"/>
          <w:numId w:val="14"/>
        </w:numPr>
        <w:tabs>
          <w:tab w:val="left" w:pos="851"/>
        </w:tabs>
        <w:spacing w:line="276" w:lineRule="auto"/>
        <w:ind w:left="851" w:hanging="567"/>
        <w:jc w:val="both"/>
        <w:rPr>
          <w:rStyle w:val="70"/>
          <w:rFonts w:eastAsia="DejaVu Sans"/>
          <w:spacing w:val="0"/>
          <w:sz w:val="24"/>
          <w:szCs w:val="24"/>
        </w:rPr>
      </w:pPr>
      <w:r w:rsidRPr="00733F7E">
        <w:rPr>
          <w:rFonts w:ascii="Times New Roman" w:hAnsi="Times New Roman" w:cs="Times New Roman"/>
        </w:rPr>
        <w:t xml:space="preserve">Обеспечивать доступ персонала Поставщика к вводно-распределительному устройству, а также приборам </w:t>
      </w:r>
      <w:r w:rsidR="002226AD" w:rsidRPr="00733F7E">
        <w:rPr>
          <w:rFonts w:ascii="Times New Roman" w:hAnsi="Times New Roman" w:cs="Times New Roman"/>
        </w:rPr>
        <w:t>учёта</w:t>
      </w:r>
      <w:r w:rsidRPr="00733F7E">
        <w:rPr>
          <w:rFonts w:ascii="Times New Roman" w:hAnsi="Times New Roman" w:cs="Times New Roman"/>
        </w:rPr>
        <w:t>, измерительным трансформаторам тока и напряжения, информационно-измерительным системам и их линиям связи (далее - средства измерения) - с 8-00 до 21-00.</w:t>
      </w:r>
      <w:r w:rsidR="00DA0EC4" w:rsidRPr="00733F7E">
        <w:rPr>
          <w:rStyle w:val="70"/>
          <w:rFonts w:eastAsia="DejaVu Sans"/>
          <w:sz w:val="24"/>
          <w:szCs w:val="24"/>
        </w:rPr>
        <w:t xml:space="preserve"> </w:t>
      </w:r>
    </w:p>
    <w:p w:rsidR="00733F7E" w:rsidRPr="00733F7E" w:rsidRDefault="008A3493" w:rsidP="00733F7E">
      <w:pPr>
        <w:pStyle w:val="a3"/>
        <w:numPr>
          <w:ilvl w:val="2"/>
          <w:numId w:val="14"/>
        </w:numPr>
        <w:tabs>
          <w:tab w:val="left" w:pos="851"/>
        </w:tabs>
        <w:spacing w:line="276" w:lineRule="auto"/>
        <w:ind w:left="851" w:hanging="567"/>
        <w:jc w:val="both"/>
        <w:rPr>
          <w:rStyle w:val="70"/>
          <w:rFonts w:eastAsia="DejaVu Sans"/>
          <w:spacing w:val="0"/>
          <w:sz w:val="24"/>
          <w:szCs w:val="24"/>
        </w:rPr>
      </w:pPr>
      <w:r w:rsidRPr="00733F7E">
        <w:rPr>
          <w:rStyle w:val="70"/>
          <w:rFonts w:eastAsia="DejaVu Sans"/>
          <w:sz w:val="24"/>
          <w:szCs w:val="24"/>
        </w:rPr>
        <w:t>П</w:t>
      </w:r>
      <w:r w:rsidR="00DA0EC4" w:rsidRPr="00733F7E">
        <w:rPr>
          <w:rStyle w:val="70"/>
          <w:rFonts w:eastAsia="DejaVu Sans"/>
          <w:sz w:val="24"/>
          <w:szCs w:val="24"/>
        </w:rPr>
        <w:t>рекращении прав владения или пользования жилым помещением письменно известить Поставщика о расторжении Договора и произвести полный расчет за потребленную электрическую энергию исходя из показаний средств измерений на день прекращения прав владения или пользования.</w:t>
      </w:r>
    </w:p>
    <w:p w:rsidR="00733F7E" w:rsidRPr="00733F7E" w:rsidRDefault="00DA0EC4" w:rsidP="00733F7E">
      <w:pPr>
        <w:pStyle w:val="a3"/>
        <w:numPr>
          <w:ilvl w:val="2"/>
          <w:numId w:val="14"/>
        </w:numPr>
        <w:tabs>
          <w:tab w:val="left" w:pos="851"/>
        </w:tabs>
        <w:spacing w:line="276" w:lineRule="auto"/>
        <w:ind w:left="851" w:hanging="567"/>
        <w:jc w:val="both"/>
        <w:rPr>
          <w:rStyle w:val="70"/>
          <w:rFonts w:eastAsia="DejaVu Sans"/>
          <w:spacing w:val="0"/>
          <w:sz w:val="24"/>
          <w:szCs w:val="24"/>
        </w:rPr>
      </w:pPr>
      <w:r w:rsidRPr="00733F7E">
        <w:rPr>
          <w:rStyle w:val="70"/>
          <w:rFonts w:eastAsia="DejaVu Sans"/>
          <w:sz w:val="24"/>
          <w:szCs w:val="24"/>
        </w:rPr>
        <w:t>Уведомлять Поставщика письменно или по телефону о нарушениях схемы энергоснабжения и неисправностях в работе приборов учета не позднее суток с момента обнаружения.</w:t>
      </w:r>
    </w:p>
    <w:p w:rsidR="00733F7E" w:rsidRPr="00733F7E" w:rsidRDefault="00DA0EC4" w:rsidP="00733F7E">
      <w:pPr>
        <w:pStyle w:val="a3"/>
        <w:numPr>
          <w:ilvl w:val="2"/>
          <w:numId w:val="14"/>
        </w:numPr>
        <w:tabs>
          <w:tab w:val="left" w:pos="851"/>
        </w:tabs>
        <w:spacing w:line="276" w:lineRule="auto"/>
        <w:ind w:left="851" w:hanging="567"/>
        <w:jc w:val="both"/>
        <w:rPr>
          <w:rStyle w:val="70"/>
          <w:rFonts w:eastAsia="DejaVu Sans"/>
          <w:spacing w:val="0"/>
          <w:sz w:val="24"/>
          <w:szCs w:val="24"/>
        </w:rPr>
      </w:pPr>
      <w:r w:rsidRPr="00733F7E">
        <w:rPr>
          <w:rStyle w:val="70"/>
          <w:rFonts w:eastAsia="DejaVu Sans"/>
          <w:sz w:val="24"/>
          <w:szCs w:val="24"/>
        </w:rPr>
        <w:t>Обеспечивать за свой счет сохранность и целостность средств измерений электрической энергии (в т.ч. пломб), а также замену и установку при подключении, перепрограммирование и поверку средств измерений в установленные для их эксплуатации сроки.</w:t>
      </w:r>
    </w:p>
    <w:p w:rsidR="008A3493" w:rsidRPr="00733F7E" w:rsidRDefault="00DA0EC4" w:rsidP="00733F7E">
      <w:pPr>
        <w:pStyle w:val="a3"/>
        <w:tabs>
          <w:tab w:val="left" w:pos="851"/>
        </w:tabs>
        <w:spacing w:line="276" w:lineRule="auto"/>
        <w:ind w:left="851"/>
        <w:jc w:val="both"/>
        <w:rPr>
          <w:rStyle w:val="70"/>
          <w:rFonts w:eastAsia="DejaVu Sans"/>
          <w:spacing w:val="0"/>
          <w:sz w:val="24"/>
          <w:szCs w:val="24"/>
        </w:rPr>
      </w:pPr>
      <w:r w:rsidRPr="00733F7E">
        <w:rPr>
          <w:rStyle w:val="70"/>
          <w:rFonts w:eastAsia="DejaVu Sans"/>
          <w:sz w:val="24"/>
          <w:szCs w:val="24"/>
        </w:rPr>
        <w:t>При повреждении или утрате средств измерения Абонент обязан восстановить учет в 30-дневный срок с момента сообщения Поставщику о повреждении</w:t>
      </w:r>
      <w:r w:rsidR="008A3493" w:rsidRPr="00733F7E">
        <w:rPr>
          <w:rStyle w:val="70"/>
          <w:rFonts w:eastAsia="DejaVu Sans"/>
          <w:sz w:val="24"/>
          <w:szCs w:val="24"/>
        </w:rPr>
        <w:t xml:space="preserve"> </w:t>
      </w:r>
      <w:r w:rsidRPr="00733F7E">
        <w:rPr>
          <w:rStyle w:val="70"/>
          <w:rFonts w:eastAsia="DejaVu Sans"/>
          <w:sz w:val="24"/>
          <w:szCs w:val="24"/>
        </w:rPr>
        <w:t>(утрате) или выявления факта повреждения (утраты) представителем Поставщика.</w:t>
      </w:r>
    </w:p>
    <w:p w:rsidR="00733F7E" w:rsidRPr="00733F7E" w:rsidRDefault="00733F7E" w:rsidP="00733F7E">
      <w:pPr>
        <w:pStyle w:val="a3"/>
        <w:tabs>
          <w:tab w:val="left" w:pos="851"/>
        </w:tabs>
        <w:spacing w:line="276" w:lineRule="auto"/>
        <w:ind w:left="786"/>
        <w:jc w:val="both"/>
        <w:rPr>
          <w:rStyle w:val="70"/>
          <w:rFonts w:eastAsia="DejaVu Sans"/>
          <w:sz w:val="24"/>
          <w:szCs w:val="24"/>
        </w:rPr>
      </w:pPr>
      <w:r w:rsidRPr="00733F7E">
        <w:rPr>
          <w:rStyle w:val="70"/>
          <w:rFonts w:eastAsia="DejaVu Sans"/>
          <w:sz w:val="24"/>
          <w:szCs w:val="24"/>
        </w:rPr>
        <w:t xml:space="preserve"> </w:t>
      </w:r>
      <w:r w:rsidR="00DA0EC4" w:rsidRPr="00733F7E">
        <w:rPr>
          <w:rStyle w:val="70"/>
          <w:rFonts w:eastAsia="DejaVu Sans"/>
          <w:sz w:val="24"/>
          <w:szCs w:val="24"/>
        </w:rPr>
        <w:t xml:space="preserve">Замену и поверку осуществлять по согласованию с Поставщиком и в присутствии его </w:t>
      </w:r>
      <w:r w:rsidRPr="00733F7E">
        <w:rPr>
          <w:rStyle w:val="70"/>
          <w:rFonts w:eastAsia="DejaVu Sans"/>
          <w:sz w:val="24"/>
          <w:szCs w:val="24"/>
        </w:rPr>
        <w:t xml:space="preserve"> </w:t>
      </w:r>
      <w:r w:rsidR="00DA0EC4" w:rsidRPr="00733F7E">
        <w:rPr>
          <w:rStyle w:val="70"/>
          <w:rFonts w:eastAsia="DejaVu Sans"/>
          <w:sz w:val="24"/>
          <w:szCs w:val="24"/>
        </w:rPr>
        <w:t>представителя.</w:t>
      </w:r>
    </w:p>
    <w:p w:rsidR="008A3493" w:rsidRDefault="00DA0EC4" w:rsidP="00733F7E">
      <w:pPr>
        <w:pStyle w:val="a3"/>
        <w:numPr>
          <w:ilvl w:val="2"/>
          <w:numId w:val="14"/>
        </w:numPr>
        <w:tabs>
          <w:tab w:val="left" w:pos="851"/>
        </w:tabs>
        <w:spacing w:line="276" w:lineRule="auto"/>
        <w:ind w:left="851" w:hanging="567"/>
        <w:jc w:val="both"/>
        <w:rPr>
          <w:rStyle w:val="70"/>
          <w:rFonts w:eastAsia="DejaVu Sans"/>
          <w:sz w:val="24"/>
          <w:szCs w:val="24"/>
        </w:rPr>
      </w:pPr>
      <w:r w:rsidRPr="00733F7E">
        <w:rPr>
          <w:rStyle w:val="70"/>
          <w:rFonts w:eastAsia="DejaVu Sans"/>
          <w:sz w:val="24"/>
          <w:szCs w:val="24"/>
        </w:rPr>
        <w:t>Возмещать затраты Поставщику на восстановление энергоснабжения после отключения по основаниям, указанным в п.2.2.3. Договора.</w:t>
      </w:r>
    </w:p>
    <w:p w:rsidR="00733F7E" w:rsidRPr="00A24332" w:rsidRDefault="00733F7E" w:rsidP="00733F7E">
      <w:pPr>
        <w:pStyle w:val="a3"/>
        <w:tabs>
          <w:tab w:val="left" w:pos="851"/>
        </w:tabs>
        <w:spacing w:line="276" w:lineRule="auto"/>
        <w:ind w:left="851"/>
        <w:jc w:val="both"/>
        <w:rPr>
          <w:rStyle w:val="70"/>
          <w:rFonts w:eastAsia="DejaVu Sans"/>
          <w:sz w:val="12"/>
          <w:szCs w:val="24"/>
        </w:rPr>
      </w:pPr>
    </w:p>
    <w:p w:rsidR="008A3493" w:rsidRPr="00733F7E" w:rsidRDefault="00DA0EC4" w:rsidP="008A3493">
      <w:pPr>
        <w:pStyle w:val="a3"/>
        <w:numPr>
          <w:ilvl w:val="1"/>
          <w:numId w:val="12"/>
        </w:numPr>
        <w:tabs>
          <w:tab w:val="left" w:pos="328"/>
        </w:tabs>
        <w:spacing w:line="276" w:lineRule="auto"/>
        <w:ind w:left="426"/>
        <w:jc w:val="both"/>
        <w:rPr>
          <w:rStyle w:val="34"/>
          <w:rFonts w:eastAsia="DejaVu Sans"/>
          <w:spacing w:val="0"/>
          <w:sz w:val="24"/>
          <w:szCs w:val="24"/>
        </w:rPr>
      </w:pPr>
      <w:r w:rsidRPr="00733F7E">
        <w:rPr>
          <w:rStyle w:val="34"/>
          <w:rFonts w:eastAsia="DejaVu Sans"/>
          <w:sz w:val="24"/>
          <w:szCs w:val="24"/>
        </w:rPr>
        <w:t>Абонент имеет право:</w:t>
      </w:r>
    </w:p>
    <w:p w:rsidR="008A3493" w:rsidRPr="00733F7E" w:rsidRDefault="00DA0EC4" w:rsidP="008A3493">
      <w:pPr>
        <w:pStyle w:val="a3"/>
        <w:numPr>
          <w:ilvl w:val="2"/>
          <w:numId w:val="12"/>
        </w:numPr>
        <w:tabs>
          <w:tab w:val="left" w:pos="328"/>
        </w:tabs>
        <w:spacing w:line="276" w:lineRule="auto"/>
        <w:ind w:left="851" w:hanging="567"/>
        <w:jc w:val="both"/>
        <w:rPr>
          <w:rStyle w:val="70"/>
          <w:rFonts w:eastAsia="DejaVu Sans"/>
          <w:spacing w:val="0"/>
          <w:sz w:val="24"/>
          <w:szCs w:val="24"/>
        </w:rPr>
      </w:pPr>
      <w:r w:rsidRPr="00733F7E">
        <w:rPr>
          <w:rStyle w:val="70"/>
          <w:rFonts w:eastAsia="DejaVu Sans"/>
          <w:sz w:val="24"/>
          <w:szCs w:val="24"/>
        </w:rPr>
        <w:t>Потреблять электрическую энергию в необходимом ему количестве в пределах разрешенной мощности.</w:t>
      </w:r>
    </w:p>
    <w:p w:rsidR="008A3493" w:rsidRPr="00733F7E" w:rsidRDefault="00DA0EC4" w:rsidP="008A3493">
      <w:pPr>
        <w:pStyle w:val="a3"/>
        <w:numPr>
          <w:ilvl w:val="2"/>
          <w:numId w:val="12"/>
        </w:numPr>
        <w:tabs>
          <w:tab w:val="left" w:pos="328"/>
        </w:tabs>
        <w:spacing w:line="276" w:lineRule="auto"/>
        <w:ind w:left="851" w:hanging="567"/>
        <w:jc w:val="both"/>
        <w:rPr>
          <w:rStyle w:val="70"/>
          <w:rFonts w:eastAsia="DejaVu Sans"/>
          <w:spacing w:val="0"/>
          <w:sz w:val="24"/>
          <w:szCs w:val="24"/>
        </w:rPr>
      </w:pPr>
      <w:r w:rsidRPr="00733F7E">
        <w:rPr>
          <w:rStyle w:val="70"/>
          <w:rFonts w:eastAsia="DejaVu Sans"/>
          <w:sz w:val="24"/>
          <w:szCs w:val="24"/>
        </w:rPr>
        <w:t>Требовать проверки расчетов с оформлением корректирующего счета по форме, установленной Поставщиком.</w:t>
      </w:r>
    </w:p>
    <w:p w:rsidR="008A3493" w:rsidRPr="00733F7E" w:rsidRDefault="00DA0EC4" w:rsidP="008A3493">
      <w:pPr>
        <w:pStyle w:val="a3"/>
        <w:numPr>
          <w:ilvl w:val="2"/>
          <w:numId w:val="12"/>
        </w:numPr>
        <w:tabs>
          <w:tab w:val="left" w:pos="328"/>
        </w:tabs>
        <w:spacing w:line="276" w:lineRule="auto"/>
        <w:ind w:left="851" w:hanging="567"/>
        <w:jc w:val="both"/>
        <w:rPr>
          <w:rStyle w:val="70"/>
          <w:rFonts w:eastAsia="DejaVu Sans"/>
          <w:spacing w:val="0"/>
          <w:sz w:val="24"/>
          <w:szCs w:val="24"/>
        </w:rPr>
      </w:pPr>
      <w:r w:rsidRPr="00733F7E">
        <w:rPr>
          <w:rStyle w:val="70"/>
          <w:rFonts w:eastAsia="DejaVu Sans"/>
          <w:sz w:val="24"/>
          <w:szCs w:val="24"/>
        </w:rPr>
        <w:t>Требовать возобновления энергоснабжения после устранения причин прекращения подачи электрической энергии в соответствии с п.2.2.3.</w:t>
      </w:r>
    </w:p>
    <w:p w:rsidR="00DA0EC4" w:rsidRPr="00733F7E" w:rsidRDefault="00DA0EC4" w:rsidP="008A3493">
      <w:pPr>
        <w:pStyle w:val="a3"/>
        <w:numPr>
          <w:ilvl w:val="2"/>
          <w:numId w:val="12"/>
        </w:numPr>
        <w:tabs>
          <w:tab w:val="left" w:pos="328"/>
        </w:tabs>
        <w:spacing w:line="276" w:lineRule="auto"/>
        <w:ind w:left="851" w:hanging="567"/>
        <w:jc w:val="both"/>
        <w:rPr>
          <w:rStyle w:val="70"/>
          <w:rFonts w:eastAsia="DejaVu Sans"/>
          <w:spacing w:val="0"/>
          <w:sz w:val="24"/>
          <w:szCs w:val="24"/>
        </w:rPr>
      </w:pPr>
      <w:r w:rsidRPr="00733F7E">
        <w:rPr>
          <w:rStyle w:val="70"/>
          <w:rFonts w:eastAsia="DejaVu Sans"/>
          <w:sz w:val="24"/>
          <w:szCs w:val="24"/>
        </w:rPr>
        <w:lastRenderedPageBreak/>
        <w:t>Расторгнуть Договор в одностороннем порядке при условии письменного уведомления об этом Поставщика за 30 дней до даты расторжения и полной оплаты потребленной электрической энергии.</w:t>
      </w:r>
    </w:p>
    <w:p w:rsidR="008A3493" w:rsidRPr="00733F7E" w:rsidRDefault="008A3493" w:rsidP="008A3493">
      <w:pPr>
        <w:pStyle w:val="a3"/>
        <w:tabs>
          <w:tab w:val="left" w:pos="328"/>
        </w:tabs>
        <w:spacing w:line="276" w:lineRule="auto"/>
        <w:ind w:left="851"/>
        <w:jc w:val="both"/>
        <w:rPr>
          <w:rFonts w:ascii="Times New Roman" w:hAnsi="Times New Roman" w:cs="Times New Roman"/>
          <w:sz w:val="20"/>
        </w:rPr>
      </w:pPr>
    </w:p>
    <w:p w:rsidR="008A3493" w:rsidRPr="002226AD" w:rsidRDefault="00DA0EC4" w:rsidP="008A3493">
      <w:pPr>
        <w:pStyle w:val="230"/>
        <w:numPr>
          <w:ilvl w:val="0"/>
          <w:numId w:val="12"/>
        </w:numPr>
        <w:shd w:val="clear" w:color="auto" w:fill="auto"/>
        <w:spacing w:after="29" w:line="276" w:lineRule="auto"/>
        <w:jc w:val="center"/>
        <w:rPr>
          <w:b/>
          <w:sz w:val="24"/>
          <w:szCs w:val="20"/>
        </w:rPr>
      </w:pPr>
      <w:bookmarkStart w:id="6" w:name="bookmark6"/>
      <w:r w:rsidRPr="002226AD">
        <w:rPr>
          <w:b/>
          <w:sz w:val="24"/>
          <w:szCs w:val="20"/>
        </w:rPr>
        <w:t>РАСЧЕТ СТОИМОСТИ И ОПЛАТА ЭЛЕКТРИЧЕСКОЙ ЭНЕРГИИ</w:t>
      </w:r>
      <w:bookmarkEnd w:id="6"/>
    </w:p>
    <w:p w:rsidR="002B630A" w:rsidRPr="002B630A" w:rsidRDefault="00DA0EC4" w:rsidP="002B630A">
      <w:pPr>
        <w:pStyle w:val="230"/>
        <w:numPr>
          <w:ilvl w:val="1"/>
          <w:numId w:val="12"/>
        </w:numPr>
        <w:shd w:val="clear" w:color="auto" w:fill="auto"/>
        <w:spacing w:after="29" w:line="276" w:lineRule="auto"/>
        <w:ind w:left="426"/>
        <w:jc w:val="both"/>
        <w:rPr>
          <w:rStyle w:val="70"/>
          <w:b/>
          <w:spacing w:val="-3"/>
          <w:sz w:val="24"/>
          <w:szCs w:val="24"/>
        </w:rPr>
      </w:pPr>
      <w:r w:rsidRPr="00733F7E">
        <w:rPr>
          <w:rStyle w:val="70"/>
          <w:rFonts w:eastAsia="DejaVu Sans"/>
          <w:sz w:val="24"/>
          <w:szCs w:val="24"/>
        </w:rPr>
        <w:t>Тариф поставщика электрической энергии образуется из фактически потребляемой электроэнергии по расчетному учету, установленному на границе балансовой принадлежности между энергоснабжающей организацией (</w:t>
      </w:r>
      <w:r w:rsidRPr="00733F7E">
        <w:rPr>
          <w:sz w:val="24"/>
          <w:szCs w:val="24"/>
        </w:rPr>
        <w:t>филиал Северные электрические сети ОАО «Московская областная электросетевая компания»</w:t>
      </w:r>
      <w:r w:rsidRPr="00733F7E">
        <w:rPr>
          <w:rStyle w:val="70"/>
          <w:rFonts w:eastAsia="DejaVu Sans"/>
          <w:sz w:val="24"/>
          <w:szCs w:val="24"/>
        </w:rPr>
        <w:t>) и потребителем электроэнергии (ООО «Альпийские луга»)</w:t>
      </w:r>
      <w:r w:rsidR="008A3493" w:rsidRPr="00733F7E">
        <w:rPr>
          <w:rStyle w:val="70"/>
          <w:rFonts w:eastAsia="DejaVu Sans"/>
          <w:sz w:val="24"/>
          <w:szCs w:val="24"/>
        </w:rPr>
        <w:t>.</w:t>
      </w:r>
    </w:p>
    <w:p w:rsidR="00785C46" w:rsidRPr="001775DE" w:rsidRDefault="002B630A" w:rsidP="001775DE">
      <w:pPr>
        <w:pStyle w:val="230"/>
        <w:numPr>
          <w:ilvl w:val="1"/>
          <w:numId w:val="12"/>
        </w:numPr>
        <w:shd w:val="clear" w:color="auto" w:fill="auto"/>
        <w:spacing w:after="29" w:line="276" w:lineRule="auto"/>
        <w:ind w:left="426"/>
        <w:jc w:val="both"/>
        <w:rPr>
          <w:b/>
          <w:sz w:val="24"/>
          <w:szCs w:val="24"/>
        </w:rPr>
      </w:pPr>
      <w:r w:rsidRPr="001775DE">
        <w:rPr>
          <w:sz w:val="24"/>
          <w:szCs w:val="24"/>
        </w:rPr>
        <w:t>Цена настоящего Договора определяется в соответствии с тарифами, установленными органом исполнительной власти субъекта Российской Федерации в области государственного регулирования тарифов, в порядке, предусмотренном действующим законодательством РФ, и на основании данных о количестве потребленной электроэнергии.</w:t>
      </w:r>
    </w:p>
    <w:p w:rsidR="001775DE" w:rsidRDefault="002B630A" w:rsidP="001775DE">
      <w:pPr>
        <w:pStyle w:val="230"/>
        <w:shd w:val="clear" w:color="auto" w:fill="auto"/>
        <w:spacing w:after="29" w:line="276" w:lineRule="auto"/>
        <w:ind w:left="426"/>
        <w:jc w:val="both"/>
        <w:rPr>
          <w:sz w:val="24"/>
          <w:szCs w:val="24"/>
        </w:rPr>
      </w:pPr>
      <w:r w:rsidRPr="001775DE">
        <w:rPr>
          <w:sz w:val="24"/>
          <w:szCs w:val="24"/>
        </w:rPr>
        <w:t xml:space="preserve">Тариф, действующий на дату заключения Договора -_________________. </w:t>
      </w:r>
    </w:p>
    <w:p w:rsidR="002B630A" w:rsidRPr="001775DE" w:rsidRDefault="002B630A" w:rsidP="001775DE">
      <w:pPr>
        <w:pStyle w:val="230"/>
        <w:shd w:val="clear" w:color="auto" w:fill="auto"/>
        <w:spacing w:after="29" w:line="276" w:lineRule="auto"/>
        <w:ind w:left="426"/>
        <w:jc w:val="both"/>
        <w:rPr>
          <w:rStyle w:val="70"/>
          <w:b/>
          <w:spacing w:val="-3"/>
          <w:sz w:val="24"/>
          <w:szCs w:val="24"/>
        </w:rPr>
      </w:pPr>
      <w:r w:rsidRPr="001775DE">
        <w:rPr>
          <w:sz w:val="24"/>
          <w:szCs w:val="24"/>
        </w:rPr>
        <w:t xml:space="preserve">Размер тарифа может быть изменен в соответствии с решениями (постановлениями) органа исполнительной власти субъекта Российской Федерации в области регулирования тарифов. Изменение размера тарифа в период действия настоящего Договора не требует внесения изменений в его условия. </w:t>
      </w:r>
    </w:p>
    <w:p w:rsidR="008A3493" w:rsidRPr="001775DE" w:rsidRDefault="00DA0EC4" w:rsidP="001775DE">
      <w:pPr>
        <w:pStyle w:val="a3"/>
        <w:spacing w:line="276" w:lineRule="auto"/>
        <w:ind w:left="426" w:right="220"/>
        <w:jc w:val="both"/>
        <w:rPr>
          <w:rStyle w:val="70"/>
          <w:rFonts w:eastAsia="DejaVu Sans"/>
          <w:spacing w:val="0"/>
          <w:sz w:val="24"/>
          <w:szCs w:val="24"/>
        </w:rPr>
      </w:pPr>
      <w:r w:rsidRPr="001775DE">
        <w:rPr>
          <w:rStyle w:val="70"/>
          <w:rFonts w:eastAsia="DejaVu Sans"/>
          <w:sz w:val="24"/>
          <w:szCs w:val="24"/>
        </w:rPr>
        <w:t xml:space="preserve">Замена приборов учета в период действия Договора не требует изменения Договора. Показание вновь установленного прибора учета применяется в расчетах за электрическую энергию с даты замены прибора </w:t>
      </w:r>
      <w:r w:rsidR="002226AD" w:rsidRPr="001775DE">
        <w:rPr>
          <w:rStyle w:val="70"/>
          <w:rFonts w:eastAsia="DejaVu Sans"/>
          <w:sz w:val="24"/>
          <w:szCs w:val="24"/>
        </w:rPr>
        <w:t>учёта</w:t>
      </w:r>
      <w:r w:rsidRPr="001775DE">
        <w:rPr>
          <w:rStyle w:val="70"/>
          <w:rFonts w:eastAsia="DejaVu Sans"/>
          <w:sz w:val="24"/>
          <w:szCs w:val="24"/>
        </w:rPr>
        <w:t>.</w:t>
      </w:r>
    </w:p>
    <w:p w:rsidR="008A3493" w:rsidRPr="001775DE" w:rsidRDefault="00DA0EC4" w:rsidP="001775DE">
      <w:pPr>
        <w:pStyle w:val="a3"/>
        <w:numPr>
          <w:ilvl w:val="1"/>
          <w:numId w:val="12"/>
        </w:numPr>
        <w:spacing w:line="276" w:lineRule="auto"/>
        <w:ind w:left="426" w:right="220" w:hanging="426"/>
        <w:jc w:val="both"/>
        <w:rPr>
          <w:rStyle w:val="70"/>
          <w:rFonts w:eastAsia="DejaVu Sans"/>
          <w:spacing w:val="0"/>
          <w:sz w:val="24"/>
          <w:szCs w:val="24"/>
        </w:rPr>
      </w:pPr>
      <w:r w:rsidRPr="001775DE">
        <w:rPr>
          <w:rStyle w:val="70"/>
          <w:rFonts w:eastAsia="DejaVu Sans"/>
          <w:sz w:val="24"/>
          <w:szCs w:val="24"/>
        </w:rPr>
        <w:t>Поставщик направляет Абоненту для ежемесячной оплаты пакет извещений, в которых указаны суммы плат</w:t>
      </w:r>
      <w:r w:rsidR="005C2D18" w:rsidRPr="001775DE">
        <w:rPr>
          <w:rStyle w:val="70"/>
          <w:rFonts w:eastAsia="DejaVu Sans"/>
          <w:sz w:val="24"/>
          <w:szCs w:val="24"/>
        </w:rPr>
        <w:t xml:space="preserve">ежей, рассчитанные на основании </w:t>
      </w:r>
      <w:r w:rsidRPr="001775DE">
        <w:rPr>
          <w:rStyle w:val="70"/>
          <w:rFonts w:eastAsia="DejaVu Sans"/>
          <w:sz w:val="24"/>
          <w:szCs w:val="24"/>
        </w:rPr>
        <w:t>имеющихся у поставщика данных о ежемесячном потреблении Абонента</w:t>
      </w:r>
      <w:r w:rsidR="008A3493" w:rsidRPr="001775DE">
        <w:rPr>
          <w:rStyle w:val="70"/>
          <w:rFonts w:eastAsia="DejaVu Sans"/>
          <w:sz w:val="24"/>
          <w:szCs w:val="24"/>
        </w:rPr>
        <w:t>.</w:t>
      </w:r>
    </w:p>
    <w:p w:rsidR="008A3493" w:rsidRPr="001775DE" w:rsidRDefault="00DA0EC4" w:rsidP="001775DE">
      <w:pPr>
        <w:pStyle w:val="a3"/>
        <w:numPr>
          <w:ilvl w:val="1"/>
          <w:numId w:val="12"/>
        </w:numPr>
        <w:spacing w:line="276" w:lineRule="auto"/>
        <w:ind w:left="426" w:right="220" w:hanging="426"/>
        <w:jc w:val="both"/>
        <w:rPr>
          <w:rStyle w:val="70"/>
          <w:rFonts w:eastAsia="DejaVu Sans"/>
          <w:spacing w:val="0"/>
          <w:sz w:val="24"/>
          <w:szCs w:val="24"/>
        </w:rPr>
      </w:pPr>
      <w:r w:rsidRPr="001775DE">
        <w:rPr>
          <w:rStyle w:val="70"/>
          <w:rFonts w:eastAsia="DejaVu Sans"/>
          <w:sz w:val="24"/>
          <w:szCs w:val="24"/>
        </w:rPr>
        <w:t xml:space="preserve">Абонент оплачивает потребленную электрическую энергию не позднее 10 числа месяца, следующего за </w:t>
      </w:r>
      <w:r w:rsidR="002226AD" w:rsidRPr="001775DE">
        <w:rPr>
          <w:rStyle w:val="70"/>
          <w:rFonts w:eastAsia="DejaVu Sans"/>
          <w:sz w:val="24"/>
          <w:szCs w:val="24"/>
        </w:rPr>
        <w:t>расчётным</w:t>
      </w:r>
      <w:r w:rsidRPr="001775DE">
        <w:rPr>
          <w:rStyle w:val="70"/>
          <w:rFonts w:eastAsia="DejaVu Sans"/>
          <w:sz w:val="24"/>
          <w:szCs w:val="24"/>
        </w:rPr>
        <w:t>:</w:t>
      </w:r>
    </w:p>
    <w:p w:rsidR="008A3493" w:rsidRPr="001775DE" w:rsidRDefault="00DA0EC4" w:rsidP="001775DE">
      <w:pPr>
        <w:pStyle w:val="a3"/>
        <w:numPr>
          <w:ilvl w:val="0"/>
          <w:numId w:val="16"/>
        </w:numPr>
        <w:spacing w:line="276" w:lineRule="auto"/>
        <w:ind w:right="220"/>
        <w:jc w:val="both"/>
        <w:rPr>
          <w:rStyle w:val="70"/>
          <w:rFonts w:eastAsia="DejaVu Sans"/>
          <w:spacing w:val="0"/>
          <w:sz w:val="24"/>
          <w:szCs w:val="24"/>
        </w:rPr>
      </w:pPr>
      <w:r w:rsidRPr="001775DE">
        <w:rPr>
          <w:rStyle w:val="70"/>
          <w:rFonts w:eastAsia="DejaVu Sans"/>
          <w:sz w:val="24"/>
          <w:szCs w:val="24"/>
        </w:rPr>
        <w:t>в случае согласия с расчетом Поставщика - по полученным извещениям;</w:t>
      </w:r>
    </w:p>
    <w:p w:rsidR="008A3493" w:rsidRPr="001775DE" w:rsidRDefault="00DA0EC4" w:rsidP="001775DE">
      <w:pPr>
        <w:pStyle w:val="a3"/>
        <w:numPr>
          <w:ilvl w:val="0"/>
          <w:numId w:val="16"/>
        </w:numPr>
        <w:spacing w:line="276" w:lineRule="auto"/>
        <w:ind w:right="220"/>
        <w:jc w:val="both"/>
        <w:rPr>
          <w:rStyle w:val="70"/>
          <w:rFonts w:eastAsia="DejaVu Sans"/>
          <w:spacing w:val="0"/>
          <w:sz w:val="24"/>
          <w:szCs w:val="24"/>
        </w:rPr>
      </w:pPr>
      <w:r w:rsidRPr="001775DE">
        <w:rPr>
          <w:rStyle w:val="70"/>
          <w:rFonts w:eastAsia="DejaVu Sans"/>
          <w:sz w:val="24"/>
          <w:szCs w:val="24"/>
        </w:rPr>
        <w:t xml:space="preserve">в случае несогласия Абонента с суммами, указанными в извещениях, заполняя самостоятельно чистые поля в бланках извещений </w:t>
      </w:r>
      <w:r w:rsidR="005C2D18" w:rsidRPr="001775DE">
        <w:rPr>
          <w:rStyle w:val="70"/>
          <w:rFonts w:eastAsia="DejaVu Sans"/>
          <w:sz w:val="24"/>
          <w:szCs w:val="24"/>
        </w:rPr>
        <w:t xml:space="preserve">на основании </w:t>
      </w:r>
      <w:r w:rsidRPr="001775DE">
        <w:rPr>
          <w:rStyle w:val="70"/>
          <w:rFonts w:eastAsia="DejaVu Sans"/>
          <w:sz w:val="24"/>
          <w:szCs w:val="24"/>
        </w:rPr>
        <w:t>фактических показаний средств измерений и действующих тарифов.</w:t>
      </w:r>
    </w:p>
    <w:tbl>
      <w:tblPr>
        <w:tblpPr w:leftFromText="180" w:rightFromText="180" w:vertAnchor="page" w:horzAnchor="page" w:tblpX="682" w:tblpY="10941"/>
        <w:tblW w:w="1077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594"/>
        <w:gridCol w:w="2285"/>
        <w:gridCol w:w="3361"/>
        <w:gridCol w:w="992"/>
        <w:gridCol w:w="1134"/>
        <w:gridCol w:w="1406"/>
      </w:tblGrid>
      <w:tr w:rsidR="001775DE" w:rsidRPr="001775DE" w:rsidTr="001775DE">
        <w:trPr>
          <w:trHeight w:val="418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75DE" w:rsidRPr="001775DE" w:rsidRDefault="001775DE" w:rsidP="001775DE">
            <w:pPr>
              <w:pStyle w:val="50"/>
              <w:shd w:val="clear" w:color="auto" w:fill="auto"/>
              <w:spacing w:line="276" w:lineRule="auto"/>
              <w:ind w:firstLine="120"/>
              <w:jc w:val="center"/>
              <w:rPr>
                <w:color w:val="000000"/>
                <w:sz w:val="18"/>
                <w:szCs w:val="20"/>
                <w:lang w:eastAsia="ru-RU"/>
              </w:rPr>
            </w:pPr>
            <w:r w:rsidRPr="001775DE">
              <w:rPr>
                <w:color w:val="000000"/>
                <w:sz w:val="18"/>
                <w:szCs w:val="20"/>
                <w:lang w:eastAsia="ru-RU"/>
              </w:rPr>
              <w:t>ТИП</w:t>
            </w:r>
          </w:p>
          <w:p w:rsidR="001775DE" w:rsidRPr="001775DE" w:rsidRDefault="001775DE" w:rsidP="001775DE">
            <w:pPr>
              <w:pStyle w:val="50"/>
              <w:shd w:val="clear" w:color="auto" w:fill="auto"/>
              <w:spacing w:line="276" w:lineRule="auto"/>
              <w:ind w:firstLine="120"/>
              <w:jc w:val="center"/>
              <w:rPr>
                <w:color w:val="000000"/>
                <w:sz w:val="18"/>
                <w:szCs w:val="20"/>
                <w:lang w:eastAsia="ru-RU"/>
              </w:rPr>
            </w:pPr>
            <w:r w:rsidRPr="001775DE">
              <w:rPr>
                <w:color w:val="000000"/>
                <w:sz w:val="18"/>
                <w:szCs w:val="20"/>
                <w:lang w:eastAsia="ru-RU"/>
              </w:rPr>
              <w:t>ПРИБОРА УЧЕТА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75DE" w:rsidRPr="001775DE" w:rsidRDefault="001775DE" w:rsidP="001775DE">
            <w:pPr>
              <w:pStyle w:val="50"/>
              <w:shd w:val="clear" w:color="auto" w:fill="auto"/>
              <w:spacing w:line="276" w:lineRule="auto"/>
              <w:jc w:val="center"/>
              <w:rPr>
                <w:color w:val="000000"/>
                <w:sz w:val="18"/>
                <w:szCs w:val="20"/>
                <w:lang w:eastAsia="ru-RU"/>
              </w:rPr>
            </w:pPr>
            <w:r w:rsidRPr="001775DE">
              <w:rPr>
                <w:color w:val="000000"/>
                <w:sz w:val="18"/>
                <w:szCs w:val="20"/>
                <w:lang w:eastAsia="ru-RU"/>
              </w:rPr>
              <w:t>№ ПРИБОРА</w:t>
            </w:r>
          </w:p>
          <w:p w:rsidR="001775DE" w:rsidRPr="001775DE" w:rsidRDefault="001775DE" w:rsidP="001775DE">
            <w:pPr>
              <w:pStyle w:val="50"/>
              <w:shd w:val="clear" w:color="auto" w:fill="auto"/>
              <w:spacing w:line="276" w:lineRule="auto"/>
              <w:jc w:val="center"/>
              <w:rPr>
                <w:color w:val="000000"/>
                <w:sz w:val="18"/>
                <w:szCs w:val="20"/>
                <w:lang w:eastAsia="ru-RU"/>
              </w:rPr>
            </w:pPr>
            <w:r w:rsidRPr="001775DE">
              <w:rPr>
                <w:color w:val="000000"/>
                <w:sz w:val="18"/>
                <w:szCs w:val="20"/>
                <w:lang w:eastAsia="ru-RU"/>
              </w:rPr>
              <w:t>УЧЕТА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75DE" w:rsidRPr="001775DE" w:rsidRDefault="001775DE" w:rsidP="001775DE">
            <w:pPr>
              <w:pStyle w:val="50"/>
              <w:shd w:val="clear" w:color="auto" w:fill="auto"/>
              <w:spacing w:line="276" w:lineRule="auto"/>
              <w:jc w:val="center"/>
              <w:rPr>
                <w:color w:val="000000"/>
                <w:sz w:val="18"/>
                <w:szCs w:val="20"/>
                <w:lang w:eastAsia="ru-RU"/>
              </w:rPr>
            </w:pPr>
            <w:r w:rsidRPr="001775DE">
              <w:rPr>
                <w:color w:val="000000"/>
                <w:sz w:val="18"/>
                <w:szCs w:val="20"/>
                <w:lang w:eastAsia="ru-RU"/>
              </w:rPr>
              <w:t>ПОКАЗАНИЯ ПРИБОРА УЧЕТА</w:t>
            </w:r>
          </w:p>
          <w:p w:rsidR="001775DE" w:rsidRPr="001775DE" w:rsidRDefault="001775DE" w:rsidP="001775DE">
            <w:pPr>
              <w:pStyle w:val="50"/>
              <w:shd w:val="clear" w:color="auto" w:fill="auto"/>
              <w:spacing w:line="276" w:lineRule="auto"/>
              <w:jc w:val="center"/>
              <w:rPr>
                <w:color w:val="000000"/>
                <w:sz w:val="18"/>
                <w:szCs w:val="20"/>
                <w:lang w:eastAsia="ru-RU"/>
              </w:rPr>
            </w:pPr>
            <w:r w:rsidRPr="001775DE">
              <w:rPr>
                <w:color w:val="000000"/>
                <w:sz w:val="18"/>
                <w:szCs w:val="20"/>
                <w:lang w:eastAsia="ru-RU"/>
              </w:rPr>
              <w:t>НА МОМЕНТ ЗАКЛЮЧЕНИЯ ДОГОВОРА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75DE" w:rsidRPr="001775DE" w:rsidRDefault="001775DE" w:rsidP="001775DE">
            <w:pPr>
              <w:pStyle w:val="160"/>
              <w:shd w:val="clear" w:color="auto" w:fill="auto"/>
              <w:spacing w:line="276" w:lineRule="auto"/>
              <w:jc w:val="center"/>
              <w:rPr>
                <w:color w:val="000000"/>
                <w:sz w:val="18"/>
                <w:szCs w:val="20"/>
                <w:lang w:eastAsia="ru-RU"/>
              </w:rPr>
            </w:pPr>
            <w:r w:rsidRPr="001775DE">
              <w:rPr>
                <w:color w:val="000000"/>
                <w:sz w:val="18"/>
                <w:szCs w:val="20"/>
                <w:lang w:eastAsia="ru-RU"/>
              </w:rPr>
              <w:t>№</w:t>
            </w:r>
          </w:p>
          <w:p w:rsidR="001775DE" w:rsidRPr="001775DE" w:rsidRDefault="001775DE" w:rsidP="001775DE">
            <w:pPr>
              <w:pStyle w:val="50"/>
              <w:shd w:val="clear" w:color="auto" w:fill="auto"/>
              <w:spacing w:line="276" w:lineRule="auto"/>
              <w:jc w:val="center"/>
              <w:rPr>
                <w:color w:val="000000"/>
                <w:sz w:val="18"/>
                <w:szCs w:val="20"/>
                <w:lang w:eastAsia="ru-RU"/>
              </w:rPr>
            </w:pPr>
            <w:r w:rsidRPr="001775DE">
              <w:rPr>
                <w:color w:val="000000"/>
                <w:sz w:val="18"/>
                <w:szCs w:val="20"/>
                <w:lang w:eastAsia="ru-RU"/>
              </w:rPr>
              <w:t>ПЛОМБЫ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75DE" w:rsidRPr="001775DE" w:rsidRDefault="001775DE" w:rsidP="001775DE">
            <w:pPr>
              <w:pStyle w:val="50"/>
              <w:shd w:val="clear" w:color="auto" w:fill="auto"/>
              <w:spacing w:line="276" w:lineRule="auto"/>
              <w:jc w:val="center"/>
              <w:rPr>
                <w:color w:val="000000"/>
                <w:sz w:val="18"/>
                <w:szCs w:val="20"/>
                <w:lang w:eastAsia="ru-RU"/>
              </w:rPr>
            </w:pPr>
            <w:r w:rsidRPr="001775DE">
              <w:rPr>
                <w:color w:val="000000"/>
                <w:sz w:val="18"/>
                <w:szCs w:val="20"/>
                <w:lang w:eastAsia="ru-RU"/>
              </w:rPr>
              <w:t>МЕСТО УСТАНОВКИ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75DE" w:rsidRPr="001775DE" w:rsidRDefault="001775DE" w:rsidP="001775DE">
            <w:pPr>
              <w:pStyle w:val="50"/>
              <w:shd w:val="clear" w:color="auto" w:fill="auto"/>
              <w:spacing w:line="276" w:lineRule="auto"/>
              <w:jc w:val="center"/>
              <w:rPr>
                <w:color w:val="000000"/>
                <w:sz w:val="18"/>
                <w:szCs w:val="20"/>
                <w:lang w:eastAsia="ru-RU"/>
              </w:rPr>
            </w:pPr>
            <w:r w:rsidRPr="001775DE">
              <w:rPr>
                <w:color w:val="000000"/>
                <w:sz w:val="18"/>
                <w:szCs w:val="20"/>
                <w:lang w:eastAsia="ru-RU"/>
              </w:rPr>
              <w:t>СОБСТВЕННОСТЬ</w:t>
            </w:r>
          </w:p>
          <w:p w:rsidR="001775DE" w:rsidRPr="001775DE" w:rsidRDefault="001775DE" w:rsidP="001775DE">
            <w:pPr>
              <w:pStyle w:val="50"/>
              <w:shd w:val="clear" w:color="auto" w:fill="auto"/>
              <w:spacing w:line="276" w:lineRule="auto"/>
              <w:jc w:val="center"/>
              <w:rPr>
                <w:color w:val="000000"/>
                <w:sz w:val="18"/>
                <w:szCs w:val="20"/>
                <w:lang w:eastAsia="ru-RU"/>
              </w:rPr>
            </w:pPr>
            <w:r w:rsidRPr="001775DE">
              <w:rPr>
                <w:color w:val="000000"/>
                <w:sz w:val="18"/>
                <w:szCs w:val="20"/>
                <w:lang w:eastAsia="ru-RU"/>
              </w:rPr>
              <w:t>НА ПРИБОР</w:t>
            </w:r>
          </w:p>
          <w:p w:rsidR="001775DE" w:rsidRPr="001775DE" w:rsidRDefault="001775DE" w:rsidP="001775DE">
            <w:pPr>
              <w:pStyle w:val="50"/>
              <w:shd w:val="clear" w:color="auto" w:fill="auto"/>
              <w:spacing w:line="276" w:lineRule="auto"/>
              <w:jc w:val="center"/>
              <w:rPr>
                <w:color w:val="000000"/>
                <w:sz w:val="18"/>
                <w:szCs w:val="20"/>
                <w:lang w:eastAsia="ru-RU"/>
              </w:rPr>
            </w:pPr>
            <w:r w:rsidRPr="001775DE">
              <w:rPr>
                <w:color w:val="000000"/>
                <w:sz w:val="18"/>
                <w:szCs w:val="20"/>
                <w:lang w:eastAsia="ru-RU"/>
              </w:rPr>
              <w:t>УЧЕТА</w:t>
            </w:r>
          </w:p>
        </w:tc>
      </w:tr>
      <w:tr w:rsidR="001775DE" w:rsidRPr="001775DE" w:rsidTr="001775DE">
        <w:trPr>
          <w:trHeight w:val="283"/>
        </w:trPr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75DE" w:rsidRPr="001775DE" w:rsidRDefault="001775DE" w:rsidP="001775D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75DE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NP</w:t>
            </w:r>
            <w:r w:rsidRPr="001775DE">
              <w:rPr>
                <w:rFonts w:ascii="Times New Roman" w:hAnsi="Times New Roman" w:cs="Times New Roman"/>
                <w:sz w:val="18"/>
                <w:szCs w:val="20"/>
              </w:rPr>
              <w:t>.</w:t>
            </w:r>
            <w:r w:rsidRPr="001775DE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545</w:t>
            </w:r>
          </w:p>
          <w:p w:rsidR="001775DE" w:rsidRPr="001775DE" w:rsidRDefault="001775DE" w:rsidP="001775D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1775DE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NP73L.1-1</w:t>
            </w:r>
          </w:p>
        </w:tc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75DE" w:rsidRPr="001775DE" w:rsidRDefault="001775DE" w:rsidP="001775D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75DE" w:rsidRPr="001775DE" w:rsidRDefault="001775DE" w:rsidP="001775D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775DE">
              <w:rPr>
                <w:rFonts w:ascii="Times New Roman" w:hAnsi="Times New Roman" w:cs="Times New Roman"/>
                <w:sz w:val="18"/>
                <w:szCs w:val="20"/>
              </w:rPr>
              <w:t>однотарифньй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75DE" w:rsidRPr="001775DE" w:rsidRDefault="001775DE" w:rsidP="001775D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75DE" w:rsidRPr="001775DE" w:rsidRDefault="001775DE" w:rsidP="001775D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75DE" w:rsidRPr="001775DE" w:rsidRDefault="001775DE" w:rsidP="001775D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1775DE" w:rsidRPr="001775DE" w:rsidTr="001775DE">
        <w:trPr>
          <w:trHeight w:val="226"/>
        </w:trPr>
        <w:tc>
          <w:tcPr>
            <w:tcW w:w="1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5DE" w:rsidRPr="001775DE" w:rsidRDefault="001775DE" w:rsidP="001775D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5DE" w:rsidRPr="001775DE" w:rsidRDefault="001775DE" w:rsidP="001775D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5DE" w:rsidRPr="001775DE" w:rsidRDefault="001775DE" w:rsidP="001775DE">
            <w:pPr>
              <w:pStyle w:val="90"/>
              <w:shd w:val="clear" w:color="auto" w:fill="auto"/>
              <w:spacing w:line="276" w:lineRule="auto"/>
              <w:ind w:left="100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5DE" w:rsidRPr="001775DE" w:rsidRDefault="001775DE" w:rsidP="001775D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5DE" w:rsidRPr="001775DE" w:rsidRDefault="001775DE" w:rsidP="001775D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5DE" w:rsidRPr="001775DE" w:rsidRDefault="001775DE" w:rsidP="001775D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A3493" w:rsidRPr="00733F7E" w:rsidRDefault="00DA0EC4" w:rsidP="008A3493">
      <w:pPr>
        <w:pStyle w:val="a3"/>
        <w:numPr>
          <w:ilvl w:val="1"/>
          <w:numId w:val="12"/>
        </w:numPr>
        <w:spacing w:line="276" w:lineRule="auto"/>
        <w:ind w:left="426" w:right="220"/>
        <w:jc w:val="both"/>
        <w:rPr>
          <w:rStyle w:val="70"/>
          <w:rFonts w:eastAsia="DejaVu Sans"/>
          <w:spacing w:val="0"/>
          <w:sz w:val="24"/>
          <w:szCs w:val="24"/>
        </w:rPr>
      </w:pPr>
      <w:r w:rsidRPr="00733F7E">
        <w:rPr>
          <w:rStyle w:val="70"/>
          <w:rFonts w:eastAsia="DejaVu Sans"/>
          <w:sz w:val="24"/>
          <w:szCs w:val="24"/>
        </w:rPr>
        <w:t xml:space="preserve">Поставщик на основании контрольных показаний средств измерений Абонента определяет количество и стоимость </w:t>
      </w:r>
      <w:r w:rsidR="005C2D18" w:rsidRPr="00733F7E">
        <w:rPr>
          <w:rStyle w:val="70"/>
          <w:rFonts w:eastAsia="DejaVu Sans"/>
          <w:sz w:val="24"/>
          <w:szCs w:val="24"/>
        </w:rPr>
        <w:t xml:space="preserve">   по</w:t>
      </w:r>
      <w:r w:rsidRPr="00733F7E">
        <w:rPr>
          <w:rStyle w:val="70"/>
          <w:rFonts w:eastAsia="DejaVu Sans"/>
          <w:sz w:val="24"/>
          <w:szCs w:val="24"/>
        </w:rPr>
        <w:t>требленной электрической энергии и сопоставляет с полученной оплатой. Если фактически оплаченная по извещениям сумма меньше, чем подлежит оплате по показаниям средств измерения за тот же период, недостающая сумма оплачивается Абонентом по корректирующему извещению в течение 10 дней с момента его получения Абонентом.</w:t>
      </w:r>
    </w:p>
    <w:p w:rsidR="00733F7E" w:rsidRPr="00733F7E" w:rsidRDefault="00DA0EC4" w:rsidP="00733F7E">
      <w:pPr>
        <w:pStyle w:val="a3"/>
        <w:spacing w:line="276" w:lineRule="auto"/>
        <w:ind w:left="426" w:right="220"/>
        <w:jc w:val="both"/>
        <w:rPr>
          <w:rStyle w:val="70"/>
          <w:rFonts w:eastAsia="DejaVu Sans"/>
          <w:spacing w:val="0"/>
          <w:sz w:val="24"/>
          <w:szCs w:val="24"/>
        </w:rPr>
      </w:pPr>
      <w:r w:rsidRPr="00733F7E">
        <w:rPr>
          <w:rStyle w:val="70"/>
          <w:rFonts w:eastAsia="DejaVu Sans"/>
          <w:sz w:val="24"/>
          <w:szCs w:val="24"/>
        </w:rPr>
        <w:t xml:space="preserve">В случае переплаты за электрическую энергию, сумма переплаты учитывается </w:t>
      </w:r>
      <w:bookmarkStart w:id="7" w:name="bookmark7"/>
    </w:p>
    <w:p w:rsidR="00733F7E" w:rsidRPr="00733F7E" w:rsidRDefault="00DA0EC4" w:rsidP="00733F7E">
      <w:pPr>
        <w:pStyle w:val="a3"/>
        <w:numPr>
          <w:ilvl w:val="1"/>
          <w:numId w:val="12"/>
        </w:numPr>
        <w:spacing w:line="276" w:lineRule="auto"/>
        <w:ind w:left="426" w:right="220"/>
        <w:jc w:val="both"/>
        <w:rPr>
          <w:rStyle w:val="70"/>
          <w:rFonts w:eastAsia="DejaVu Sans"/>
          <w:spacing w:val="0"/>
          <w:sz w:val="32"/>
          <w:szCs w:val="24"/>
        </w:rPr>
      </w:pPr>
      <w:r w:rsidRPr="00733F7E">
        <w:rPr>
          <w:rStyle w:val="70"/>
          <w:rFonts w:eastAsia="DejaVu Sans"/>
          <w:sz w:val="24"/>
          <w:szCs w:val="20"/>
        </w:rPr>
        <w:t xml:space="preserve">При сообщении Абонентом в Поставщику о нарушении учета объем фактически потребленной им электрической энергии определяется расчетным путем: по среднесуточному расходу предыдущего периода платежа в период до нарушения учета, а при невозможности установить дату возникновения неисправности средств измерений, </w:t>
      </w:r>
      <w:r w:rsidRPr="00733F7E">
        <w:rPr>
          <w:rStyle w:val="70"/>
          <w:rFonts w:eastAsia="DejaVu Sans"/>
          <w:sz w:val="24"/>
          <w:szCs w:val="20"/>
        </w:rPr>
        <w:lastRenderedPageBreak/>
        <w:t xml:space="preserve">повлекшей нарушение учета - по среднесуточному расходу последующего периода платежа после восстановления учета по тарифам, действовавшим в период нарушения </w:t>
      </w:r>
      <w:r w:rsidR="002226AD" w:rsidRPr="00733F7E">
        <w:rPr>
          <w:rStyle w:val="70"/>
          <w:rFonts w:eastAsia="DejaVu Sans"/>
          <w:sz w:val="24"/>
          <w:szCs w:val="20"/>
        </w:rPr>
        <w:t>учёта</w:t>
      </w:r>
      <w:r w:rsidRPr="00733F7E">
        <w:rPr>
          <w:rStyle w:val="70"/>
          <w:rFonts w:eastAsia="DejaVu Sans"/>
          <w:sz w:val="24"/>
          <w:szCs w:val="20"/>
        </w:rPr>
        <w:t>.</w:t>
      </w:r>
    </w:p>
    <w:p w:rsidR="00733F7E" w:rsidRPr="00733F7E" w:rsidRDefault="00DA0EC4" w:rsidP="00733F7E">
      <w:pPr>
        <w:pStyle w:val="a3"/>
        <w:numPr>
          <w:ilvl w:val="1"/>
          <w:numId w:val="12"/>
        </w:numPr>
        <w:spacing w:line="276" w:lineRule="auto"/>
        <w:ind w:left="426" w:right="220"/>
        <w:jc w:val="both"/>
        <w:rPr>
          <w:rStyle w:val="70"/>
          <w:rFonts w:eastAsia="DejaVu Sans"/>
          <w:spacing w:val="0"/>
          <w:sz w:val="32"/>
          <w:szCs w:val="24"/>
        </w:rPr>
      </w:pPr>
      <w:r w:rsidRPr="00733F7E">
        <w:rPr>
          <w:rStyle w:val="70"/>
          <w:rFonts w:eastAsia="DejaVu Sans"/>
          <w:sz w:val="24"/>
          <w:szCs w:val="20"/>
        </w:rPr>
        <w:t xml:space="preserve">При выявлении представителем Поставщика у Абонента </w:t>
      </w:r>
      <w:r w:rsidR="002226AD" w:rsidRPr="00733F7E">
        <w:rPr>
          <w:rStyle w:val="70"/>
          <w:rFonts w:eastAsia="DejaVu Sans"/>
          <w:sz w:val="24"/>
          <w:szCs w:val="20"/>
        </w:rPr>
        <w:t>без учётного</w:t>
      </w:r>
      <w:r w:rsidRPr="00733F7E">
        <w:rPr>
          <w:rStyle w:val="70"/>
          <w:rFonts w:eastAsia="DejaVu Sans"/>
          <w:sz w:val="24"/>
          <w:szCs w:val="20"/>
        </w:rPr>
        <w:t xml:space="preserve"> потребления электрической энергии, выразившегося во вмешательстве в работу средства измерения, несоблюдении сроков извещения об утрате или неисправности средств измерения Абонента, нарушения сроков восстановления учета, указанных в п. 3.1.7, иных действиях Абонента, приведших к искажению данных о фактическом объеме потребления, расчет за электрическую энергию производится на основании двусторонне оформленного акта по установленной мощности токоприемников из расчета пользования 24 часа в сутки за весь период допущенного нарушения со дня последней замены (проверки) средств измерения электрической энергии или проверки схемы их подключения, но не более чем за 6 месяцев, предшествующих месяцу, в котором было выявлено </w:t>
      </w:r>
      <w:r w:rsidR="002226AD" w:rsidRPr="00733F7E">
        <w:rPr>
          <w:rStyle w:val="70"/>
          <w:rFonts w:eastAsia="DejaVu Sans"/>
          <w:sz w:val="24"/>
          <w:szCs w:val="20"/>
        </w:rPr>
        <w:t>без учётное</w:t>
      </w:r>
      <w:r w:rsidRPr="00733F7E">
        <w:rPr>
          <w:rStyle w:val="70"/>
          <w:rFonts w:eastAsia="DejaVu Sans"/>
          <w:sz w:val="24"/>
          <w:szCs w:val="20"/>
        </w:rPr>
        <w:t xml:space="preserve"> потребление, по тарифу, действующему на момент обнаружения </w:t>
      </w:r>
      <w:r w:rsidR="002226AD" w:rsidRPr="00733F7E">
        <w:rPr>
          <w:rStyle w:val="70"/>
          <w:rFonts w:eastAsia="DejaVu Sans"/>
          <w:sz w:val="24"/>
          <w:szCs w:val="20"/>
        </w:rPr>
        <w:t>без учётного</w:t>
      </w:r>
      <w:r w:rsidRPr="00733F7E">
        <w:rPr>
          <w:rStyle w:val="70"/>
          <w:rFonts w:eastAsia="DejaVu Sans"/>
          <w:sz w:val="24"/>
          <w:szCs w:val="20"/>
        </w:rPr>
        <w:t xml:space="preserve"> потребления.</w:t>
      </w:r>
    </w:p>
    <w:p w:rsidR="00DA0EC4" w:rsidRPr="00733F7E" w:rsidRDefault="00DA0EC4" w:rsidP="00733F7E">
      <w:pPr>
        <w:pStyle w:val="a3"/>
        <w:numPr>
          <w:ilvl w:val="1"/>
          <w:numId w:val="12"/>
        </w:numPr>
        <w:spacing w:line="276" w:lineRule="auto"/>
        <w:ind w:left="426" w:right="220"/>
        <w:jc w:val="both"/>
        <w:rPr>
          <w:rFonts w:ascii="Times New Roman" w:hAnsi="Times New Roman" w:cs="Times New Roman"/>
          <w:sz w:val="32"/>
        </w:rPr>
      </w:pPr>
      <w:r w:rsidRPr="00733F7E">
        <w:rPr>
          <w:rStyle w:val="70"/>
          <w:rFonts w:eastAsia="DejaVu Sans"/>
          <w:sz w:val="24"/>
          <w:szCs w:val="20"/>
        </w:rPr>
        <w:t xml:space="preserve">В случае </w:t>
      </w:r>
      <w:r w:rsidR="002226AD" w:rsidRPr="00733F7E">
        <w:rPr>
          <w:rStyle w:val="70"/>
          <w:rFonts w:eastAsia="DejaVu Sans"/>
          <w:sz w:val="24"/>
          <w:szCs w:val="20"/>
        </w:rPr>
        <w:t>не допуска</w:t>
      </w:r>
      <w:r w:rsidRPr="00733F7E">
        <w:rPr>
          <w:rStyle w:val="70"/>
          <w:rFonts w:eastAsia="DejaVu Sans"/>
          <w:sz w:val="24"/>
          <w:szCs w:val="20"/>
        </w:rPr>
        <w:t xml:space="preserve"> представителей Поставщика в целях получения сведений о токоприемниках Абонента и величине их мощности, а также при отказе в составлении или подписании акта расчет потребленной электрической энергии происходит исходя</w:t>
      </w:r>
      <w:r w:rsidRPr="00733F7E">
        <w:rPr>
          <w:rStyle w:val="765pt"/>
          <w:rFonts w:eastAsia="DejaVu Sans"/>
          <w:sz w:val="24"/>
          <w:szCs w:val="20"/>
        </w:rPr>
        <w:t xml:space="preserve"> </w:t>
      </w:r>
      <w:r w:rsidRPr="00733F7E">
        <w:rPr>
          <w:rStyle w:val="765pt"/>
          <w:rFonts w:eastAsia="DejaVu Sans"/>
          <w:b w:val="0"/>
          <w:sz w:val="24"/>
          <w:szCs w:val="20"/>
        </w:rPr>
        <w:t>из величины</w:t>
      </w:r>
      <w:r w:rsidRPr="00733F7E">
        <w:rPr>
          <w:rStyle w:val="70"/>
          <w:rFonts w:eastAsia="DejaVu Sans"/>
          <w:sz w:val="24"/>
          <w:szCs w:val="20"/>
        </w:rPr>
        <w:t xml:space="preserve"> разрешенной мощности, указанной в п. 1.3 Договора, из расчета работы токоприемников Абонента 24 часа в сутки.</w:t>
      </w:r>
      <w:r w:rsidRPr="00733F7E">
        <w:rPr>
          <w:rStyle w:val="70"/>
          <w:rFonts w:eastAsia="DejaVu Sans"/>
          <w:sz w:val="24"/>
          <w:szCs w:val="20"/>
        </w:rPr>
        <w:tab/>
      </w:r>
    </w:p>
    <w:p w:rsidR="00DA0EC4" w:rsidRPr="00733F7E" w:rsidRDefault="00DA0EC4" w:rsidP="008A3493">
      <w:pPr>
        <w:tabs>
          <w:tab w:val="left" w:pos="428"/>
        </w:tabs>
        <w:spacing w:line="276" w:lineRule="auto"/>
        <w:ind w:right="400"/>
        <w:rPr>
          <w:rStyle w:val="23ArialNarrow75pt"/>
          <w:rFonts w:ascii="Times New Roman" w:hAnsi="Times New Roman" w:cs="Times New Roman"/>
        </w:rPr>
      </w:pPr>
      <w:r w:rsidRPr="00733F7E">
        <w:rPr>
          <w:rStyle w:val="70"/>
          <w:rFonts w:eastAsia="DejaVu Sans"/>
          <w:sz w:val="20"/>
          <w:szCs w:val="20"/>
        </w:rPr>
        <w:tab/>
      </w:r>
    </w:p>
    <w:p w:rsidR="00DA0EC4" w:rsidRPr="001775DE" w:rsidRDefault="00DA0EC4" w:rsidP="00733F7E">
      <w:pPr>
        <w:pStyle w:val="230"/>
        <w:shd w:val="clear" w:color="auto" w:fill="auto"/>
        <w:spacing w:line="276" w:lineRule="auto"/>
        <w:ind w:left="4080"/>
        <w:rPr>
          <w:b/>
          <w:sz w:val="24"/>
          <w:szCs w:val="24"/>
        </w:rPr>
      </w:pPr>
      <w:r w:rsidRPr="001775DE">
        <w:rPr>
          <w:rStyle w:val="23ArialNarrow75pt"/>
          <w:rFonts w:ascii="Times New Roman" w:hAnsi="Times New Roman" w:cs="Times New Roman"/>
          <w:b/>
          <w:i w:val="0"/>
          <w:sz w:val="24"/>
          <w:szCs w:val="24"/>
        </w:rPr>
        <w:t>5.</w:t>
      </w:r>
      <w:r w:rsidRPr="001775DE">
        <w:rPr>
          <w:b/>
          <w:sz w:val="24"/>
          <w:szCs w:val="24"/>
        </w:rPr>
        <w:t xml:space="preserve"> ОТВЕТСТВЕННОСТЬ СТОРОН</w:t>
      </w:r>
      <w:bookmarkEnd w:id="7"/>
    </w:p>
    <w:p w:rsidR="00733F7E" w:rsidRPr="00733F7E" w:rsidRDefault="00DA0EC4" w:rsidP="00733F7E">
      <w:pPr>
        <w:pStyle w:val="a3"/>
        <w:numPr>
          <w:ilvl w:val="1"/>
          <w:numId w:val="18"/>
        </w:numPr>
        <w:tabs>
          <w:tab w:val="left" w:pos="423"/>
        </w:tabs>
        <w:spacing w:line="276" w:lineRule="auto"/>
        <w:jc w:val="both"/>
        <w:rPr>
          <w:rStyle w:val="70"/>
          <w:rFonts w:eastAsia="DejaVu Sans"/>
          <w:spacing w:val="0"/>
          <w:sz w:val="24"/>
          <w:szCs w:val="20"/>
        </w:rPr>
      </w:pPr>
      <w:r w:rsidRPr="00733F7E">
        <w:rPr>
          <w:rStyle w:val="70"/>
          <w:rFonts w:eastAsia="DejaVu Sans"/>
          <w:sz w:val="24"/>
          <w:szCs w:val="20"/>
        </w:rPr>
        <w:t>Стороны несут ответственность за неисполнение или ненадлежащее исполнение Договора в соответствии с действующим законодательством.</w:t>
      </w:r>
    </w:p>
    <w:p w:rsidR="00733F7E" w:rsidRPr="00733F7E" w:rsidRDefault="00DA0EC4" w:rsidP="00733F7E">
      <w:pPr>
        <w:pStyle w:val="a3"/>
        <w:numPr>
          <w:ilvl w:val="1"/>
          <w:numId w:val="18"/>
        </w:numPr>
        <w:tabs>
          <w:tab w:val="left" w:pos="423"/>
        </w:tabs>
        <w:spacing w:line="276" w:lineRule="auto"/>
        <w:jc w:val="both"/>
        <w:rPr>
          <w:rStyle w:val="70"/>
          <w:rFonts w:eastAsia="DejaVu Sans"/>
          <w:spacing w:val="0"/>
          <w:sz w:val="24"/>
          <w:szCs w:val="20"/>
        </w:rPr>
      </w:pPr>
      <w:r w:rsidRPr="00733F7E">
        <w:rPr>
          <w:rStyle w:val="70"/>
          <w:rFonts w:eastAsia="DejaVu Sans"/>
          <w:sz w:val="24"/>
          <w:szCs w:val="20"/>
        </w:rPr>
        <w:t>Абонент, члены его семьи и другие граждане, постоянно проживающие в жилом доме, несут солидарную ответственность за неисполнение или ненадлежащее исполнение настоящего Договора в соответствии с действующим законодательством.</w:t>
      </w:r>
    </w:p>
    <w:p w:rsidR="00733F7E" w:rsidRPr="00733F7E" w:rsidRDefault="00DA0EC4" w:rsidP="00733F7E">
      <w:pPr>
        <w:pStyle w:val="a3"/>
        <w:numPr>
          <w:ilvl w:val="1"/>
          <w:numId w:val="18"/>
        </w:numPr>
        <w:tabs>
          <w:tab w:val="left" w:pos="423"/>
        </w:tabs>
        <w:spacing w:line="276" w:lineRule="auto"/>
        <w:jc w:val="both"/>
        <w:rPr>
          <w:rStyle w:val="70"/>
          <w:rFonts w:eastAsia="DejaVu Sans"/>
          <w:spacing w:val="0"/>
          <w:sz w:val="24"/>
          <w:szCs w:val="20"/>
        </w:rPr>
      </w:pPr>
      <w:r w:rsidRPr="00733F7E">
        <w:rPr>
          <w:rStyle w:val="70"/>
          <w:rFonts w:eastAsia="DejaVu Sans"/>
          <w:sz w:val="24"/>
          <w:szCs w:val="20"/>
        </w:rPr>
        <w:t>Поставщик не несет ответственности за перерывы в энергоснабжении, произошедшие по вине Абонента</w:t>
      </w:r>
      <w:r w:rsidR="005C2D18" w:rsidRPr="00733F7E">
        <w:rPr>
          <w:rStyle w:val="70"/>
          <w:rFonts w:eastAsia="DejaVu Sans"/>
          <w:sz w:val="24"/>
          <w:szCs w:val="20"/>
        </w:rPr>
        <w:t xml:space="preserve"> или вызванные стихийными явлениями, или </w:t>
      </w:r>
      <w:r w:rsidRPr="00733F7E">
        <w:rPr>
          <w:rStyle w:val="70"/>
          <w:rFonts w:eastAsia="DejaVu Sans"/>
          <w:sz w:val="24"/>
          <w:szCs w:val="20"/>
        </w:rPr>
        <w:t>ненадлежащим исполнением Абонентом своих обязательств, предусмотренных настоящим Договором или действующим законодательством, а также в случаях, предусмотренных п.2.2.2.и 2.2.3. настоящего Договора.</w:t>
      </w:r>
    </w:p>
    <w:p w:rsidR="00733F7E" w:rsidRPr="00733F7E" w:rsidRDefault="00DA0EC4" w:rsidP="00733F7E">
      <w:pPr>
        <w:pStyle w:val="a3"/>
        <w:numPr>
          <w:ilvl w:val="1"/>
          <w:numId w:val="18"/>
        </w:numPr>
        <w:tabs>
          <w:tab w:val="left" w:pos="423"/>
        </w:tabs>
        <w:spacing w:line="276" w:lineRule="auto"/>
        <w:jc w:val="both"/>
        <w:rPr>
          <w:rStyle w:val="70"/>
          <w:rFonts w:eastAsia="DejaVu Sans"/>
          <w:spacing w:val="0"/>
          <w:sz w:val="24"/>
          <w:szCs w:val="20"/>
        </w:rPr>
      </w:pPr>
      <w:r w:rsidRPr="00733F7E">
        <w:rPr>
          <w:rStyle w:val="70"/>
          <w:rFonts w:eastAsia="DejaVu Sans"/>
          <w:sz w:val="24"/>
          <w:szCs w:val="20"/>
        </w:rPr>
        <w:t>Поставщик не несет ответственности за ненадлежащее состояние электрических сетей, а равно за отклонение показателей качества электрической энергии по причине неисправности электрических сетей.</w:t>
      </w:r>
    </w:p>
    <w:p w:rsidR="00DA0EC4" w:rsidRPr="00733F7E" w:rsidRDefault="00DA0EC4" w:rsidP="00733F7E">
      <w:pPr>
        <w:pStyle w:val="a3"/>
        <w:numPr>
          <w:ilvl w:val="1"/>
          <w:numId w:val="18"/>
        </w:numPr>
        <w:tabs>
          <w:tab w:val="left" w:pos="423"/>
        </w:tabs>
        <w:spacing w:line="276" w:lineRule="auto"/>
        <w:jc w:val="both"/>
        <w:rPr>
          <w:rStyle w:val="70"/>
          <w:rFonts w:eastAsia="DejaVu Sans"/>
          <w:spacing w:val="0"/>
          <w:sz w:val="24"/>
          <w:szCs w:val="20"/>
        </w:rPr>
      </w:pPr>
      <w:r w:rsidRPr="00733F7E">
        <w:rPr>
          <w:rStyle w:val="70"/>
          <w:rFonts w:eastAsia="DejaVu Sans"/>
          <w:sz w:val="24"/>
          <w:szCs w:val="20"/>
        </w:rPr>
        <w:t>Поставщик несет ответственность за качество и надежность энергоснабжения до границы балансовой принадлежности объектов электросетевого хозяйства сетевой организации.</w:t>
      </w:r>
    </w:p>
    <w:p w:rsidR="00DA0EC4" w:rsidRPr="00733F7E" w:rsidRDefault="00DA0EC4" w:rsidP="008A3493">
      <w:pPr>
        <w:tabs>
          <w:tab w:val="left" w:pos="462"/>
        </w:tabs>
        <w:spacing w:after="66" w:line="276" w:lineRule="auto"/>
        <w:ind w:right="220"/>
        <w:rPr>
          <w:rFonts w:ascii="Times New Roman" w:hAnsi="Times New Roman" w:cs="Times New Roman"/>
          <w:sz w:val="20"/>
          <w:szCs w:val="20"/>
        </w:rPr>
      </w:pPr>
    </w:p>
    <w:p w:rsidR="00DA0EC4" w:rsidRPr="004A7786" w:rsidRDefault="00DA0EC4" w:rsidP="008A3493">
      <w:pPr>
        <w:pStyle w:val="230"/>
        <w:shd w:val="clear" w:color="auto" w:fill="auto"/>
        <w:spacing w:line="276" w:lineRule="auto"/>
        <w:ind w:left="3840"/>
        <w:rPr>
          <w:b/>
          <w:sz w:val="24"/>
          <w:szCs w:val="20"/>
        </w:rPr>
      </w:pPr>
      <w:bookmarkStart w:id="8" w:name="bookmark8"/>
      <w:r w:rsidRPr="004A7786">
        <w:rPr>
          <w:b/>
          <w:sz w:val="24"/>
          <w:szCs w:val="20"/>
        </w:rPr>
        <w:t>6. ЗАКЛЮЧИТЕЛЬНЫЕ ПОЛОЖЕНИЯ</w:t>
      </w:r>
      <w:bookmarkEnd w:id="8"/>
    </w:p>
    <w:p w:rsidR="00733F7E" w:rsidRPr="00B6230B" w:rsidRDefault="00DA0EC4" w:rsidP="00733F7E">
      <w:pPr>
        <w:pStyle w:val="a3"/>
        <w:numPr>
          <w:ilvl w:val="1"/>
          <w:numId w:val="19"/>
        </w:numPr>
        <w:tabs>
          <w:tab w:val="left" w:pos="423"/>
          <w:tab w:val="left" w:pos="5694"/>
        </w:tabs>
        <w:spacing w:line="276" w:lineRule="auto"/>
        <w:rPr>
          <w:rStyle w:val="70"/>
          <w:rFonts w:eastAsia="DejaVu Sans"/>
          <w:spacing w:val="0"/>
          <w:sz w:val="24"/>
          <w:szCs w:val="20"/>
        </w:rPr>
      </w:pPr>
      <w:r w:rsidRPr="00B6230B">
        <w:rPr>
          <w:rStyle w:val="70"/>
          <w:rFonts w:eastAsia="DejaVu Sans"/>
          <w:sz w:val="24"/>
          <w:szCs w:val="20"/>
        </w:rPr>
        <w:t>Настоящий Договор вступает в силу с 00 часов 00 минут "__" ________ 20__ г. и считается заключенным на неопределенный срок.</w:t>
      </w:r>
    </w:p>
    <w:p w:rsidR="00733F7E" w:rsidRPr="00B6230B" w:rsidRDefault="00DA0EC4" w:rsidP="00733F7E">
      <w:pPr>
        <w:pStyle w:val="a3"/>
        <w:numPr>
          <w:ilvl w:val="1"/>
          <w:numId w:val="19"/>
        </w:numPr>
        <w:tabs>
          <w:tab w:val="left" w:pos="423"/>
          <w:tab w:val="left" w:pos="5694"/>
        </w:tabs>
        <w:spacing w:line="276" w:lineRule="auto"/>
        <w:rPr>
          <w:rStyle w:val="70"/>
          <w:rFonts w:eastAsia="DejaVu Sans"/>
          <w:spacing w:val="0"/>
          <w:sz w:val="24"/>
          <w:szCs w:val="20"/>
        </w:rPr>
      </w:pPr>
      <w:r w:rsidRPr="00B6230B">
        <w:rPr>
          <w:rStyle w:val="70"/>
          <w:rFonts w:eastAsia="DejaVu Sans"/>
          <w:sz w:val="24"/>
          <w:szCs w:val="20"/>
        </w:rPr>
        <w:t>Изменение или прекращение действия настоящего Договора не освобождает стороны от взаимных расчетов за поставленную (потребленную) электрическую энергию.</w:t>
      </w:r>
    </w:p>
    <w:p w:rsidR="00733F7E" w:rsidRPr="00B6230B" w:rsidRDefault="00DA0EC4" w:rsidP="00733F7E">
      <w:pPr>
        <w:pStyle w:val="a3"/>
        <w:numPr>
          <w:ilvl w:val="1"/>
          <w:numId w:val="19"/>
        </w:numPr>
        <w:tabs>
          <w:tab w:val="left" w:pos="423"/>
          <w:tab w:val="left" w:pos="5694"/>
        </w:tabs>
        <w:spacing w:line="276" w:lineRule="auto"/>
        <w:rPr>
          <w:rStyle w:val="70"/>
          <w:rFonts w:eastAsia="DejaVu Sans"/>
          <w:spacing w:val="0"/>
          <w:sz w:val="24"/>
          <w:szCs w:val="20"/>
        </w:rPr>
      </w:pPr>
      <w:r w:rsidRPr="00B6230B">
        <w:rPr>
          <w:rStyle w:val="70"/>
          <w:rFonts w:eastAsia="DejaVu Sans"/>
          <w:sz w:val="24"/>
          <w:szCs w:val="20"/>
        </w:rPr>
        <w:t>Все приложения, дополнения и изменения условий настоящего Договора совершаются в письменной форме с подписанием обеими сторонами.</w:t>
      </w:r>
    </w:p>
    <w:p w:rsidR="00733F7E" w:rsidRPr="00B6230B" w:rsidRDefault="00DA0EC4" w:rsidP="00733F7E">
      <w:pPr>
        <w:pStyle w:val="a3"/>
        <w:numPr>
          <w:ilvl w:val="1"/>
          <w:numId w:val="19"/>
        </w:numPr>
        <w:tabs>
          <w:tab w:val="left" w:pos="423"/>
          <w:tab w:val="left" w:pos="5694"/>
        </w:tabs>
        <w:spacing w:line="276" w:lineRule="auto"/>
        <w:rPr>
          <w:rStyle w:val="70"/>
          <w:rFonts w:eastAsia="DejaVu Sans"/>
          <w:spacing w:val="0"/>
          <w:sz w:val="24"/>
          <w:szCs w:val="20"/>
        </w:rPr>
      </w:pPr>
      <w:r w:rsidRPr="00B6230B">
        <w:rPr>
          <w:rStyle w:val="70"/>
          <w:rFonts w:eastAsia="DejaVu Sans"/>
          <w:sz w:val="24"/>
          <w:szCs w:val="20"/>
        </w:rPr>
        <w:t>Все, что не урегулировано положениями настоящего Договора, регулируется действующим законодательством.</w:t>
      </w:r>
    </w:p>
    <w:p w:rsidR="00733F7E" w:rsidRPr="00B6230B" w:rsidRDefault="00DA0EC4" w:rsidP="00733F7E">
      <w:pPr>
        <w:pStyle w:val="a3"/>
        <w:numPr>
          <w:ilvl w:val="1"/>
          <w:numId w:val="19"/>
        </w:numPr>
        <w:tabs>
          <w:tab w:val="left" w:pos="423"/>
          <w:tab w:val="left" w:pos="5694"/>
        </w:tabs>
        <w:spacing w:line="276" w:lineRule="auto"/>
        <w:rPr>
          <w:rStyle w:val="70"/>
          <w:rFonts w:eastAsia="DejaVu Sans"/>
          <w:spacing w:val="0"/>
          <w:sz w:val="24"/>
          <w:szCs w:val="20"/>
        </w:rPr>
      </w:pPr>
      <w:r w:rsidRPr="00B6230B">
        <w:rPr>
          <w:rStyle w:val="70"/>
          <w:rFonts w:eastAsia="DejaVu Sans"/>
          <w:sz w:val="24"/>
          <w:szCs w:val="20"/>
        </w:rPr>
        <w:t xml:space="preserve">Все возникающие по Договору споры стороны решают путем переговоров, а в случае </w:t>
      </w:r>
      <w:r w:rsidR="002226AD" w:rsidRPr="00B6230B">
        <w:rPr>
          <w:rStyle w:val="70"/>
          <w:rFonts w:eastAsia="DejaVu Sans"/>
          <w:sz w:val="24"/>
          <w:szCs w:val="20"/>
        </w:rPr>
        <w:t>не достижения</w:t>
      </w:r>
      <w:r w:rsidRPr="00B6230B">
        <w:rPr>
          <w:rStyle w:val="70"/>
          <w:rFonts w:eastAsia="DejaVu Sans"/>
          <w:sz w:val="24"/>
          <w:szCs w:val="20"/>
        </w:rPr>
        <w:t xml:space="preserve"> согласия - в судах общей юрисдикции или у мировых судей.</w:t>
      </w:r>
    </w:p>
    <w:p w:rsidR="00733F7E" w:rsidRPr="00B6230B" w:rsidRDefault="00DA0EC4" w:rsidP="00733F7E">
      <w:pPr>
        <w:pStyle w:val="a3"/>
        <w:numPr>
          <w:ilvl w:val="1"/>
          <w:numId w:val="19"/>
        </w:numPr>
        <w:tabs>
          <w:tab w:val="left" w:pos="423"/>
          <w:tab w:val="left" w:pos="5694"/>
        </w:tabs>
        <w:spacing w:line="276" w:lineRule="auto"/>
        <w:rPr>
          <w:rStyle w:val="70"/>
          <w:rFonts w:eastAsia="DejaVu Sans"/>
          <w:spacing w:val="0"/>
          <w:sz w:val="24"/>
          <w:szCs w:val="20"/>
        </w:rPr>
      </w:pPr>
      <w:r w:rsidRPr="00B6230B">
        <w:rPr>
          <w:rStyle w:val="70"/>
          <w:rFonts w:eastAsia="DejaVu Sans"/>
          <w:sz w:val="24"/>
          <w:szCs w:val="20"/>
        </w:rPr>
        <w:t>Договор составлен в 2-х экземплярах, имеющих одинаковую юридическую силу, по одному экземпляру - каждой из сторон.</w:t>
      </w:r>
    </w:p>
    <w:p w:rsidR="00DA0EC4" w:rsidRPr="00B6230B" w:rsidRDefault="005C2D18" w:rsidP="00733F7E">
      <w:pPr>
        <w:pStyle w:val="a3"/>
        <w:numPr>
          <w:ilvl w:val="1"/>
          <w:numId w:val="19"/>
        </w:numPr>
        <w:tabs>
          <w:tab w:val="left" w:pos="423"/>
          <w:tab w:val="left" w:pos="5694"/>
        </w:tabs>
        <w:spacing w:line="276" w:lineRule="auto"/>
        <w:rPr>
          <w:rStyle w:val="70"/>
          <w:rFonts w:eastAsia="DejaVu Sans"/>
          <w:spacing w:val="0"/>
          <w:sz w:val="24"/>
          <w:szCs w:val="20"/>
        </w:rPr>
      </w:pPr>
      <w:r w:rsidRPr="00B6230B">
        <w:rPr>
          <w:rStyle w:val="70"/>
          <w:rFonts w:eastAsia="DejaVu Sans"/>
          <w:sz w:val="24"/>
          <w:szCs w:val="20"/>
        </w:rPr>
        <w:lastRenderedPageBreak/>
        <w:t>Поставщик несет от</w:t>
      </w:r>
      <w:r w:rsidR="00DA0EC4" w:rsidRPr="00B6230B">
        <w:rPr>
          <w:rStyle w:val="70"/>
          <w:rFonts w:eastAsia="DejaVu Sans"/>
          <w:sz w:val="24"/>
          <w:szCs w:val="20"/>
        </w:rPr>
        <w:t>ветственность перед абонентом за надежность снабжения его электрической энергией и ее качество в пределах границ балансовой принадлежности объектов электросетевого хозяйства территориальной сетевой организации, с которой Поставщик заключил в интересах Абонента договор на присоединение трансформа</w:t>
      </w:r>
      <w:r w:rsidR="0018483F">
        <w:rPr>
          <w:rStyle w:val="70"/>
          <w:rFonts w:eastAsia="DejaVu Sans"/>
          <w:sz w:val="24"/>
          <w:szCs w:val="20"/>
        </w:rPr>
        <w:t>торной генерирующей мощности от  «___»___________</w:t>
      </w:r>
      <w:bookmarkStart w:id="9" w:name="_GoBack"/>
      <w:bookmarkEnd w:id="9"/>
      <w:r w:rsidR="00DA0EC4" w:rsidRPr="00B6230B">
        <w:rPr>
          <w:rStyle w:val="70"/>
          <w:rFonts w:eastAsia="DejaVu Sans"/>
          <w:sz w:val="24"/>
          <w:szCs w:val="20"/>
        </w:rPr>
        <w:t>20__г.</w:t>
      </w:r>
    </w:p>
    <w:p w:rsidR="00733F7E" w:rsidRPr="00733F7E" w:rsidRDefault="00733F7E" w:rsidP="00733F7E">
      <w:pPr>
        <w:tabs>
          <w:tab w:val="left" w:pos="514"/>
          <w:tab w:val="left" w:leader="underscore" w:pos="7081"/>
          <w:tab w:val="left" w:leader="underscore" w:pos="7436"/>
        </w:tabs>
        <w:spacing w:line="276" w:lineRule="auto"/>
        <w:ind w:right="170"/>
        <w:jc w:val="both"/>
        <w:rPr>
          <w:rStyle w:val="70"/>
          <w:rFonts w:eastAsia="DejaVu Sans"/>
          <w:sz w:val="20"/>
          <w:szCs w:val="20"/>
        </w:rPr>
      </w:pPr>
    </w:p>
    <w:p w:rsidR="00FE757F" w:rsidRPr="00A24332" w:rsidRDefault="00FE757F" w:rsidP="00A24332">
      <w:pPr>
        <w:spacing w:line="276" w:lineRule="auto"/>
        <w:jc w:val="center"/>
        <w:rPr>
          <w:rFonts w:ascii="Times New Roman" w:hAnsi="Times New Roman" w:cs="Times New Roman"/>
          <w:b/>
        </w:rPr>
      </w:pPr>
      <w:bookmarkStart w:id="10" w:name="bookmark9"/>
      <w:r w:rsidRPr="00FE757F">
        <w:rPr>
          <w:rFonts w:ascii="Times New Roman" w:hAnsi="Times New Roman" w:cs="Times New Roman"/>
          <w:b/>
        </w:rPr>
        <w:t>7. ПОДПИСИ СТОРОН</w:t>
      </w:r>
      <w:bookmarkEnd w:id="10"/>
    </w:p>
    <w:p w:rsidR="00FE757F" w:rsidRPr="00FE757F" w:rsidRDefault="00FE757F" w:rsidP="00FE757F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FE757F">
        <w:rPr>
          <w:rFonts w:ascii="Times New Roman" w:hAnsi="Times New Roman" w:cs="Times New Roman"/>
          <w:b/>
        </w:rPr>
        <w:t>ПОСТАВЩИК:</w:t>
      </w:r>
      <w:r w:rsidRPr="00FE757F">
        <w:rPr>
          <w:rFonts w:ascii="Times New Roman" w:hAnsi="Times New Roman" w:cs="Times New Roman"/>
          <w:b/>
        </w:rPr>
        <w:tab/>
        <w:t xml:space="preserve">                                                                                АБОНЕНТ:</w:t>
      </w:r>
    </w:p>
    <w:p w:rsidR="00FE757F" w:rsidRPr="009E59F8" w:rsidRDefault="00FE757F" w:rsidP="00FE757F">
      <w:pPr>
        <w:spacing w:line="276" w:lineRule="auto"/>
        <w:jc w:val="both"/>
        <w:rPr>
          <w:rFonts w:ascii="Times New Roman" w:hAnsi="Times New Roman" w:cs="Times New Roman"/>
        </w:rPr>
      </w:pPr>
      <w:r w:rsidRPr="009E59F8">
        <w:rPr>
          <w:rFonts w:ascii="Times New Roman" w:hAnsi="Times New Roman" w:cs="Times New Roman"/>
        </w:rPr>
        <w:t>ООО «Альпийские луга»</w:t>
      </w:r>
      <w:r w:rsidRPr="009E59F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                                   </w:t>
      </w:r>
      <w:r w:rsidRPr="009E59F8">
        <w:rPr>
          <w:rFonts w:ascii="Times New Roman" w:hAnsi="Times New Roman" w:cs="Times New Roman"/>
        </w:rPr>
        <w:t>Гр. РФ</w:t>
      </w:r>
      <w:r w:rsidRPr="009E59F8">
        <w:rPr>
          <w:rFonts w:ascii="Times New Roman" w:hAnsi="Times New Roman" w:cs="Times New Roman"/>
        </w:rPr>
        <w:tab/>
      </w:r>
    </w:p>
    <w:p w:rsidR="00FE757F" w:rsidRPr="009E59F8" w:rsidRDefault="00FE757F" w:rsidP="00FE757F">
      <w:pPr>
        <w:spacing w:line="276" w:lineRule="auto"/>
        <w:jc w:val="both"/>
        <w:rPr>
          <w:rFonts w:ascii="Times New Roman" w:hAnsi="Times New Roman" w:cs="Times New Roman"/>
        </w:rPr>
      </w:pPr>
      <w:r w:rsidRPr="009E59F8">
        <w:rPr>
          <w:rFonts w:ascii="Times New Roman" w:hAnsi="Times New Roman" w:cs="Times New Roman"/>
        </w:rPr>
        <w:tab/>
      </w:r>
      <w:r w:rsidRPr="009E59F8">
        <w:rPr>
          <w:rFonts w:ascii="Times New Roman" w:hAnsi="Times New Roman" w:cs="Times New Roman"/>
        </w:rPr>
        <w:tab/>
      </w:r>
    </w:p>
    <w:p w:rsidR="00FE757F" w:rsidRPr="009E59F8" w:rsidRDefault="00FE757F" w:rsidP="00FE757F">
      <w:pPr>
        <w:spacing w:line="276" w:lineRule="auto"/>
        <w:jc w:val="both"/>
        <w:rPr>
          <w:rFonts w:ascii="Times New Roman" w:hAnsi="Times New Roman" w:cs="Times New Roman"/>
        </w:rPr>
      </w:pPr>
    </w:p>
    <w:p w:rsidR="00FE757F" w:rsidRPr="009E59F8" w:rsidRDefault="00FE757F" w:rsidP="00FE757F">
      <w:pPr>
        <w:spacing w:line="276" w:lineRule="auto"/>
        <w:jc w:val="both"/>
        <w:rPr>
          <w:rFonts w:ascii="Times New Roman" w:hAnsi="Times New Roman" w:cs="Times New Roman"/>
        </w:rPr>
      </w:pPr>
      <w:r w:rsidRPr="009E59F8">
        <w:rPr>
          <w:rFonts w:ascii="Times New Roman" w:hAnsi="Times New Roman" w:cs="Times New Roman"/>
        </w:rPr>
        <w:t>Генеральный директор</w:t>
      </w:r>
    </w:p>
    <w:p w:rsidR="00FE757F" w:rsidRDefault="00FE757F" w:rsidP="00FE757F">
      <w:pPr>
        <w:spacing w:line="276" w:lineRule="auto"/>
        <w:jc w:val="both"/>
        <w:rPr>
          <w:rFonts w:ascii="Times New Roman" w:hAnsi="Times New Roman" w:cs="Times New Roman"/>
        </w:rPr>
      </w:pPr>
      <w:r w:rsidRPr="009E59F8">
        <w:rPr>
          <w:rFonts w:ascii="Times New Roman" w:hAnsi="Times New Roman" w:cs="Times New Roman"/>
        </w:rPr>
        <w:t xml:space="preserve">ООО «Альпийские луга»                                  </w:t>
      </w:r>
    </w:p>
    <w:p w:rsidR="00FE757F" w:rsidRPr="009E59F8" w:rsidRDefault="00FE757F" w:rsidP="00FE757F">
      <w:pPr>
        <w:spacing w:line="276" w:lineRule="auto"/>
        <w:jc w:val="both"/>
        <w:rPr>
          <w:rFonts w:ascii="Times New Roman" w:hAnsi="Times New Roman" w:cs="Times New Roman"/>
        </w:rPr>
      </w:pPr>
      <w:r w:rsidRPr="009E59F8">
        <w:rPr>
          <w:rFonts w:ascii="Times New Roman" w:hAnsi="Times New Roman" w:cs="Times New Roman"/>
        </w:rPr>
        <w:t>Бекенов С. Г.</w:t>
      </w:r>
    </w:p>
    <w:p w:rsidR="00733F7E" w:rsidRPr="00733F7E" w:rsidRDefault="00733F7E" w:rsidP="00733F7E">
      <w:pPr>
        <w:tabs>
          <w:tab w:val="left" w:pos="514"/>
          <w:tab w:val="left" w:leader="underscore" w:pos="7081"/>
          <w:tab w:val="left" w:leader="underscore" w:pos="7436"/>
        </w:tabs>
        <w:spacing w:line="276" w:lineRule="auto"/>
        <w:ind w:right="170"/>
        <w:jc w:val="both"/>
        <w:rPr>
          <w:rFonts w:ascii="Times New Roman" w:hAnsi="Times New Roman" w:cs="Times New Roman"/>
          <w:sz w:val="20"/>
          <w:szCs w:val="20"/>
        </w:rPr>
      </w:pPr>
    </w:p>
    <w:p w:rsidR="00DA0EC4" w:rsidRPr="00733F7E" w:rsidRDefault="00DA0EC4" w:rsidP="008A3493">
      <w:pPr>
        <w:spacing w:line="276" w:lineRule="auto"/>
        <w:rPr>
          <w:rFonts w:ascii="Times New Roman" w:hAnsi="Times New Roman" w:cs="Times New Roman"/>
          <w:sz w:val="2"/>
          <w:szCs w:val="2"/>
        </w:rPr>
      </w:pPr>
    </w:p>
    <w:p w:rsidR="00892698" w:rsidRDefault="00892698" w:rsidP="008A3493">
      <w:pPr>
        <w:spacing w:line="276" w:lineRule="auto"/>
        <w:rPr>
          <w:rFonts w:ascii="Times New Roman" w:hAnsi="Times New Roman" w:cs="Times New Roman"/>
        </w:rPr>
      </w:pPr>
    </w:p>
    <w:p w:rsidR="00FF6958" w:rsidRDefault="00FF6958" w:rsidP="008A3493">
      <w:pPr>
        <w:spacing w:line="276" w:lineRule="auto"/>
        <w:rPr>
          <w:rFonts w:ascii="Times New Roman" w:hAnsi="Times New Roman" w:cs="Times New Roman"/>
        </w:rPr>
      </w:pPr>
    </w:p>
    <w:p w:rsidR="00FF6958" w:rsidRDefault="00FF6958" w:rsidP="008A3493">
      <w:pPr>
        <w:spacing w:line="276" w:lineRule="auto"/>
        <w:rPr>
          <w:rFonts w:ascii="Times New Roman" w:hAnsi="Times New Roman" w:cs="Times New Roman"/>
        </w:rPr>
      </w:pPr>
    </w:p>
    <w:p w:rsidR="00FF6958" w:rsidRDefault="00FF6958" w:rsidP="008A3493">
      <w:pPr>
        <w:spacing w:line="276" w:lineRule="auto"/>
        <w:rPr>
          <w:rFonts w:ascii="Times New Roman" w:hAnsi="Times New Roman" w:cs="Times New Roman"/>
        </w:rPr>
      </w:pPr>
    </w:p>
    <w:p w:rsidR="00FF6958" w:rsidRDefault="00FF6958" w:rsidP="008A3493">
      <w:pPr>
        <w:spacing w:line="276" w:lineRule="auto"/>
        <w:rPr>
          <w:rFonts w:ascii="Times New Roman" w:hAnsi="Times New Roman" w:cs="Times New Roman"/>
        </w:rPr>
      </w:pPr>
    </w:p>
    <w:p w:rsidR="00FF6958" w:rsidRDefault="00FF6958" w:rsidP="008A3493">
      <w:pPr>
        <w:spacing w:line="276" w:lineRule="auto"/>
        <w:rPr>
          <w:rFonts w:ascii="Times New Roman" w:hAnsi="Times New Roman" w:cs="Times New Roman"/>
        </w:rPr>
      </w:pPr>
    </w:p>
    <w:p w:rsidR="00FF6958" w:rsidRDefault="00FF6958" w:rsidP="008A3493">
      <w:pPr>
        <w:spacing w:line="276" w:lineRule="auto"/>
        <w:rPr>
          <w:rFonts w:ascii="Times New Roman" w:hAnsi="Times New Roman" w:cs="Times New Roman"/>
        </w:rPr>
      </w:pPr>
    </w:p>
    <w:p w:rsidR="00FF6958" w:rsidRDefault="00FF6958" w:rsidP="008A3493">
      <w:pPr>
        <w:spacing w:line="276" w:lineRule="auto"/>
        <w:rPr>
          <w:rFonts w:ascii="Times New Roman" w:hAnsi="Times New Roman" w:cs="Times New Roman"/>
        </w:rPr>
      </w:pPr>
    </w:p>
    <w:p w:rsidR="00FF6958" w:rsidRDefault="00FF6958" w:rsidP="008A3493">
      <w:pPr>
        <w:spacing w:line="276" w:lineRule="auto"/>
        <w:rPr>
          <w:rFonts w:ascii="Times New Roman" w:hAnsi="Times New Roman" w:cs="Times New Roman"/>
        </w:rPr>
      </w:pPr>
    </w:p>
    <w:p w:rsidR="00FF6958" w:rsidRDefault="00FF6958" w:rsidP="008A3493">
      <w:pPr>
        <w:spacing w:line="276" w:lineRule="auto"/>
        <w:rPr>
          <w:rFonts w:ascii="Times New Roman" w:hAnsi="Times New Roman" w:cs="Times New Roman"/>
        </w:rPr>
      </w:pPr>
    </w:p>
    <w:p w:rsidR="00FF6958" w:rsidRDefault="00FF6958" w:rsidP="008A3493">
      <w:pPr>
        <w:spacing w:line="276" w:lineRule="auto"/>
        <w:rPr>
          <w:rFonts w:ascii="Times New Roman" w:hAnsi="Times New Roman" w:cs="Times New Roman"/>
        </w:rPr>
      </w:pPr>
    </w:p>
    <w:p w:rsidR="00FF6958" w:rsidRDefault="00FF6958" w:rsidP="008A3493">
      <w:pPr>
        <w:spacing w:line="276" w:lineRule="auto"/>
        <w:rPr>
          <w:rFonts w:ascii="Times New Roman" w:hAnsi="Times New Roman" w:cs="Times New Roman"/>
        </w:rPr>
      </w:pPr>
    </w:p>
    <w:p w:rsidR="00FF6958" w:rsidRDefault="00FF6958" w:rsidP="008A3493">
      <w:pPr>
        <w:spacing w:line="276" w:lineRule="auto"/>
        <w:rPr>
          <w:rFonts w:ascii="Times New Roman" w:hAnsi="Times New Roman" w:cs="Times New Roman"/>
        </w:rPr>
      </w:pPr>
    </w:p>
    <w:p w:rsidR="00FF6958" w:rsidRDefault="00FF6958" w:rsidP="008A3493">
      <w:pPr>
        <w:spacing w:line="276" w:lineRule="auto"/>
        <w:rPr>
          <w:rFonts w:ascii="Times New Roman" w:hAnsi="Times New Roman" w:cs="Times New Roman"/>
        </w:rPr>
      </w:pPr>
    </w:p>
    <w:p w:rsidR="00FF6958" w:rsidRDefault="00FF6958" w:rsidP="008A3493">
      <w:pPr>
        <w:spacing w:line="276" w:lineRule="auto"/>
        <w:rPr>
          <w:rFonts w:ascii="Times New Roman" w:hAnsi="Times New Roman" w:cs="Times New Roman"/>
        </w:rPr>
      </w:pPr>
    </w:p>
    <w:p w:rsidR="00FF6958" w:rsidRDefault="00FF6958" w:rsidP="008A3493">
      <w:pPr>
        <w:spacing w:line="276" w:lineRule="auto"/>
        <w:rPr>
          <w:rFonts w:ascii="Times New Roman" w:hAnsi="Times New Roman" w:cs="Times New Roman"/>
        </w:rPr>
      </w:pPr>
    </w:p>
    <w:p w:rsidR="00FF6958" w:rsidRDefault="00FF6958" w:rsidP="008A3493">
      <w:pPr>
        <w:spacing w:line="276" w:lineRule="auto"/>
        <w:rPr>
          <w:rFonts w:ascii="Times New Roman" w:hAnsi="Times New Roman" w:cs="Times New Roman"/>
        </w:rPr>
      </w:pPr>
    </w:p>
    <w:p w:rsidR="00FF6958" w:rsidRDefault="00FF6958" w:rsidP="008A3493">
      <w:pPr>
        <w:spacing w:line="276" w:lineRule="auto"/>
        <w:rPr>
          <w:rFonts w:ascii="Times New Roman" w:hAnsi="Times New Roman" w:cs="Times New Roman"/>
        </w:rPr>
      </w:pPr>
    </w:p>
    <w:p w:rsidR="00FF6958" w:rsidRDefault="00FF6958" w:rsidP="008A3493">
      <w:pPr>
        <w:spacing w:line="276" w:lineRule="auto"/>
        <w:rPr>
          <w:rFonts w:ascii="Times New Roman" w:hAnsi="Times New Roman" w:cs="Times New Roman"/>
        </w:rPr>
      </w:pPr>
    </w:p>
    <w:p w:rsidR="00FF6958" w:rsidRDefault="00FF6958" w:rsidP="008A3493">
      <w:pPr>
        <w:spacing w:line="276" w:lineRule="auto"/>
        <w:rPr>
          <w:rFonts w:ascii="Times New Roman" w:hAnsi="Times New Roman" w:cs="Times New Roman"/>
        </w:rPr>
      </w:pPr>
    </w:p>
    <w:p w:rsidR="00FF6958" w:rsidRDefault="00FF6958" w:rsidP="008A3493">
      <w:pPr>
        <w:spacing w:line="276" w:lineRule="auto"/>
        <w:rPr>
          <w:rFonts w:ascii="Times New Roman" w:hAnsi="Times New Roman" w:cs="Times New Roman"/>
        </w:rPr>
      </w:pPr>
    </w:p>
    <w:p w:rsidR="00FF6958" w:rsidRDefault="00FF6958" w:rsidP="008A3493">
      <w:pPr>
        <w:spacing w:line="276" w:lineRule="auto"/>
        <w:rPr>
          <w:rFonts w:ascii="Times New Roman" w:hAnsi="Times New Roman" w:cs="Times New Roman"/>
        </w:rPr>
      </w:pPr>
    </w:p>
    <w:p w:rsidR="00FF6958" w:rsidRDefault="00FF6958" w:rsidP="008A3493">
      <w:pPr>
        <w:spacing w:line="276" w:lineRule="auto"/>
        <w:rPr>
          <w:rFonts w:ascii="Times New Roman" w:hAnsi="Times New Roman" w:cs="Times New Roman"/>
        </w:rPr>
      </w:pPr>
    </w:p>
    <w:p w:rsidR="00FF6958" w:rsidRDefault="00FF6958" w:rsidP="008A3493">
      <w:pPr>
        <w:spacing w:line="276" w:lineRule="auto"/>
        <w:rPr>
          <w:rFonts w:ascii="Times New Roman" w:hAnsi="Times New Roman" w:cs="Times New Roman"/>
        </w:rPr>
      </w:pPr>
    </w:p>
    <w:p w:rsidR="00FF6958" w:rsidRDefault="00FF6958" w:rsidP="008A3493">
      <w:pPr>
        <w:spacing w:line="276" w:lineRule="auto"/>
        <w:rPr>
          <w:rFonts w:ascii="Times New Roman" w:hAnsi="Times New Roman" w:cs="Times New Roman"/>
        </w:rPr>
      </w:pPr>
    </w:p>
    <w:p w:rsidR="00FF6958" w:rsidRDefault="00FF6958" w:rsidP="008A3493">
      <w:pPr>
        <w:spacing w:line="276" w:lineRule="auto"/>
        <w:rPr>
          <w:rFonts w:ascii="Times New Roman" w:hAnsi="Times New Roman" w:cs="Times New Roman"/>
        </w:rPr>
      </w:pPr>
    </w:p>
    <w:p w:rsidR="00FF6958" w:rsidRDefault="00FF6958" w:rsidP="008A3493">
      <w:pPr>
        <w:spacing w:line="276" w:lineRule="auto"/>
        <w:rPr>
          <w:rFonts w:ascii="Times New Roman" w:hAnsi="Times New Roman" w:cs="Times New Roman"/>
        </w:rPr>
      </w:pPr>
    </w:p>
    <w:p w:rsidR="00FF6958" w:rsidRDefault="00FF6958" w:rsidP="008A3493">
      <w:pPr>
        <w:spacing w:line="276" w:lineRule="auto"/>
        <w:rPr>
          <w:rFonts w:ascii="Times New Roman" w:hAnsi="Times New Roman" w:cs="Times New Roman"/>
        </w:rPr>
      </w:pPr>
    </w:p>
    <w:p w:rsidR="00FF6958" w:rsidRDefault="00FF6958" w:rsidP="008A3493">
      <w:pPr>
        <w:spacing w:line="276" w:lineRule="auto"/>
        <w:rPr>
          <w:rFonts w:ascii="Times New Roman" w:hAnsi="Times New Roman" w:cs="Times New Roman"/>
        </w:rPr>
      </w:pPr>
    </w:p>
    <w:p w:rsidR="00FF6958" w:rsidRDefault="00FF6958" w:rsidP="008A3493">
      <w:pPr>
        <w:spacing w:line="276" w:lineRule="auto"/>
        <w:rPr>
          <w:rFonts w:ascii="Times New Roman" w:hAnsi="Times New Roman" w:cs="Times New Roman"/>
        </w:rPr>
      </w:pPr>
    </w:p>
    <w:p w:rsidR="00FF6958" w:rsidRDefault="00FF6958" w:rsidP="008A3493">
      <w:pPr>
        <w:spacing w:line="276" w:lineRule="auto"/>
        <w:rPr>
          <w:rFonts w:ascii="Times New Roman" w:hAnsi="Times New Roman" w:cs="Times New Roman"/>
        </w:rPr>
      </w:pPr>
    </w:p>
    <w:p w:rsidR="00FF6958" w:rsidRDefault="00FF6958" w:rsidP="008A3493">
      <w:pPr>
        <w:spacing w:line="276" w:lineRule="auto"/>
        <w:rPr>
          <w:rFonts w:ascii="Times New Roman" w:hAnsi="Times New Roman" w:cs="Times New Roman"/>
        </w:rPr>
      </w:pPr>
    </w:p>
    <w:p w:rsidR="00FF6958" w:rsidRDefault="00FF6958" w:rsidP="008A3493">
      <w:pPr>
        <w:spacing w:line="276" w:lineRule="auto"/>
        <w:rPr>
          <w:rFonts w:ascii="Times New Roman" w:hAnsi="Times New Roman" w:cs="Times New Roman"/>
        </w:rPr>
      </w:pPr>
    </w:p>
    <w:p w:rsidR="00FF6958" w:rsidRDefault="00FF6958" w:rsidP="008A3493">
      <w:pPr>
        <w:spacing w:line="276" w:lineRule="auto"/>
        <w:rPr>
          <w:rFonts w:ascii="Times New Roman" w:hAnsi="Times New Roman" w:cs="Times New Roman"/>
        </w:rPr>
      </w:pPr>
    </w:p>
    <w:p w:rsidR="00FF6958" w:rsidRDefault="00FF6958" w:rsidP="008A3493">
      <w:pPr>
        <w:spacing w:line="276" w:lineRule="auto"/>
        <w:rPr>
          <w:rFonts w:ascii="Times New Roman" w:hAnsi="Times New Roman" w:cs="Times New Roman"/>
        </w:rPr>
      </w:pPr>
    </w:p>
    <w:tbl>
      <w:tblPr>
        <w:tblStyle w:val="a4"/>
        <w:tblW w:w="0" w:type="auto"/>
        <w:jc w:val="center"/>
        <w:tblLook w:val="04A0"/>
      </w:tblPr>
      <w:tblGrid>
        <w:gridCol w:w="2321"/>
        <w:gridCol w:w="1243"/>
        <w:gridCol w:w="1608"/>
        <w:gridCol w:w="1014"/>
        <w:gridCol w:w="1345"/>
        <w:gridCol w:w="1345"/>
        <w:gridCol w:w="1580"/>
      </w:tblGrid>
      <w:tr w:rsidR="0048268A" w:rsidRPr="0048268A" w:rsidTr="005F74EB">
        <w:trPr>
          <w:trHeight w:val="375"/>
          <w:jc w:val="center"/>
        </w:trPr>
        <w:tc>
          <w:tcPr>
            <w:tcW w:w="10456" w:type="dxa"/>
            <w:gridSpan w:val="7"/>
            <w:noWrap/>
            <w:vAlign w:val="center"/>
            <w:hideMark/>
          </w:tcPr>
          <w:p w:rsidR="0048268A" w:rsidRPr="0048268A" w:rsidRDefault="0048268A" w:rsidP="0048268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8268A">
              <w:rPr>
                <w:rFonts w:ascii="Times New Roman" w:hAnsi="Times New Roman" w:cs="Times New Roman"/>
                <w:b/>
              </w:rPr>
              <w:t>ДОГОВОР №_________________</w:t>
            </w:r>
          </w:p>
        </w:tc>
      </w:tr>
      <w:tr w:rsidR="0048268A" w:rsidRPr="0048268A" w:rsidTr="00DE3E07">
        <w:trPr>
          <w:trHeight w:val="260"/>
          <w:jc w:val="center"/>
        </w:trPr>
        <w:tc>
          <w:tcPr>
            <w:tcW w:w="10456" w:type="dxa"/>
            <w:gridSpan w:val="7"/>
            <w:noWrap/>
            <w:vAlign w:val="center"/>
            <w:hideMark/>
          </w:tcPr>
          <w:p w:rsidR="0048268A" w:rsidRPr="0048268A" w:rsidRDefault="0048268A" w:rsidP="0048268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48268A">
              <w:rPr>
                <w:rFonts w:ascii="Times New Roman" w:hAnsi="Times New Roman" w:cs="Times New Roman"/>
                <w:b/>
              </w:rPr>
              <w:t>Поставщик:</w:t>
            </w:r>
          </w:p>
        </w:tc>
      </w:tr>
      <w:tr w:rsidR="0048268A" w:rsidRPr="0048268A" w:rsidTr="00AE07E3">
        <w:trPr>
          <w:trHeight w:val="378"/>
          <w:jc w:val="center"/>
        </w:trPr>
        <w:tc>
          <w:tcPr>
            <w:tcW w:w="10456" w:type="dxa"/>
            <w:gridSpan w:val="7"/>
            <w:noWrap/>
            <w:vAlign w:val="center"/>
            <w:hideMark/>
          </w:tcPr>
          <w:p w:rsidR="0048268A" w:rsidRPr="0048268A" w:rsidRDefault="0048268A" w:rsidP="0048268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48268A">
              <w:rPr>
                <w:rFonts w:ascii="Times New Roman" w:hAnsi="Times New Roman" w:cs="Times New Roman"/>
                <w:b/>
              </w:rPr>
              <w:t>Абонент:</w:t>
            </w:r>
          </w:p>
        </w:tc>
      </w:tr>
      <w:tr w:rsidR="0048268A" w:rsidRPr="0048268A" w:rsidTr="0048268A">
        <w:trPr>
          <w:trHeight w:val="710"/>
          <w:jc w:val="center"/>
        </w:trPr>
        <w:tc>
          <w:tcPr>
            <w:tcW w:w="10456" w:type="dxa"/>
            <w:gridSpan w:val="7"/>
            <w:vAlign w:val="center"/>
            <w:hideMark/>
          </w:tcPr>
          <w:p w:rsidR="0048268A" w:rsidRPr="0048268A" w:rsidRDefault="0048268A" w:rsidP="0048268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48268A">
              <w:rPr>
                <w:rFonts w:ascii="Times New Roman" w:hAnsi="Times New Roman" w:cs="Times New Roman"/>
                <w:b/>
                <w:bCs/>
                <w:sz w:val="28"/>
              </w:rPr>
              <w:t>Сведения о показаниях коммерческих приборов учета электроэнергии</w:t>
            </w:r>
          </w:p>
        </w:tc>
      </w:tr>
      <w:tr w:rsidR="0048268A" w:rsidRPr="0048268A" w:rsidTr="004C11C7">
        <w:trPr>
          <w:trHeight w:val="260"/>
          <w:jc w:val="center"/>
        </w:trPr>
        <w:tc>
          <w:tcPr>
            <w:tcW w:w="10456" w:type="dxa"/>
            <w:gridSpan w:val="7"/>
            <w:noWrap/>
            <w:vAlign w:val="center"/>
            <w:hideMark/>
          </w:tcPr>
          <w:p w:rsidR="0048268A" w:rsidRPr="0048268A" w:rsidRDefault="0048268A" w:rsidP="0048268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8268A" w:rsidRPr="0048268A" w:rsidTr="0048268A">
        <w:trPr>
          <w:trHeight w:val="345"/>
          <w:jc w:val="center"/>
        </w:trPr>
        <w:tc>
          <w:tcPr>
            <w:tcW w:w="2321" w:type="dxa"/>
            <w:vMerge w:val="restart"/>
            <w:noWrap/>
            <w:vAlign w:val="center"/>
            <w:hideMark/>
          </w:tcPr>
          <w:p w:rsidR="0048268A" w:rsidRPr="0048268A" w:rsidRDefault="0048268A" w:rsidP="0048268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8268A">
              <w:rPr>
                <w:rFonts w:ascii="Times New Roman" w:hAnsi="Times New Roman" w:cs="Times New Roman"/>
                <w:b/>
                <w:i/>
              </w:rPr>
              <w:t>Объект, адрес</w:t>
            </w:r>
          </w:p>
        </w:tc>
        <w:tc>
          <w:tcPr>
            <w:tcW w:w="1243" w:type="dxa"/>
            <w:vMerge w:val="restart"/>
            <w:noWrap/>
            <w:vAlign w:val="center"/>
            <w:hideMark/>
          </w:tcPr>
          <w:p w:rsidR="0048268A" w:rsidRPr="0048268A" w:rsidRDefault="0048268A" w:rsidP="0048268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8268A">
              <w:rPr>
                <w:rFonts w:ascii="Times New Roman" w:hAnsi="Times New Roman" w:cs="Times New Roman"/>
                <w:b/>
                <w:i/>
              </w:rPr>
              <w:t>№</w:t>
            </w:r>
          </w:p>
          <w:p w:rsidR="0048268A" w:rsidRPr="0048268A" w:rsidRDefault="0048268A" w:rsidP="0048268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8268A">
              <w:rPr>
                <w:rFonts w:ascii="Times New Roman" w:hAnsi="Times New Roman" w:cs="Times New Roman"/>
                <w:b/>
                <w:i/>
              </w:rPr>
              <w:t>счетчика</w:t>
            </w:r>
          </w:p>
        </w:tc>
        <w:tc>
          <w:tcPr>
            <w:tcW w:w="5312" w:type="dxa"/>
            <w:gridSpan w:val="4"/>
            <w:noWrap/>
            <w:vAlign w:val="center"/>
            <w:hideMark/>
          </w:tcPr>
          <w:p w:rsidR="0048268A" w:rsidRPr="0048268A" w:rsidRDefault="0048268A" w:rsidP="0048268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8268A">
              <w:rPr>
                <w:rFonts w:ascii="Times New Roman" w:hAnsi="Times New Roman" w:cs="Times New Roman"/>
                <w:b/>
                <w:i/>
              </w:rPr>
              <w:t>Показания</w:t>
            </w:r>
          </w:p>
        </w:tc>
        <w:tc>
          <w:tcPr>
            <w:tcW w:w="1580" w:type="dxa"/>
            <w:vMerge w:val="restart"/>
            <w:noWrap/>
            <w:vAlign w:val="center"/>
            <w:hideMark/>
          </w:tcPr>
          <w:p w:rsidR="0048268A" w:rsidRPr="0048268A" w:rsidRDefault="0048268A" w:rsidP="0048268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8268A">
              <w:rPr>
                <w:rFonts w:ascii="Times New Roman" w:hAnsi="Times New Roman" w:cs="Times New Roman"/>
                <w:b/>
                <w:i/>
              </w:rPr>
              <w:t>Разность</w:t>
            </w:r>
          </w:p>
        </w:tc>
      </w:tr>
      <w:tr w:rsidR="0048268A" w:rsidRPr="0048268A" w:rsidTr="0048268A">
        <w:trPr>
          <w:trHeight w:val="432"/>
          <w:jc w:val="center"/>
        </w:trPr>
        <w:tc>
          <w:tcPr>
            <w:tcW w:w="2321" w:type="dxa"/>
            <w:vMerge/>
            <w:noWrap/>
            <w:vAlign w:val="center"/>
            <w:hideMark/>
          </w:tcPr>
          <w:p w:rsidR="0048268A" w:rsidRPr="0048268A" w:rsidRDefault="0048268A" w:rsidP="0048268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243" w:type="dxa"/>
            <w:vMerge/>
            <w:noWrap/>
            <w:vAlign w:val="center"/>
            <w:hideMark/>
          </w:tcPr>
          <w:p w:rsidR="0048268A" w:rsidRPr="0048268A" w:rsidRDefault="0048268A" w:rsidP="0048268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608" w:type="dxa"/>
            <w:noWrap/>
            <w:vAlign w:val="center"/>
            <w:hideMark/>
          </w:tcPr>
          <w:p w:rsidR="0048268A" w:rsidRPr="0048268A" w:rsidRDefault="0048268A" w:rsidP="0048268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8268A">
              <w:rPr>
                <w:rFonts w:ascii="Times New Roman" w:hAnsi="Times New Roman" w:cs="Times New Roman"/>
                <w:b/>
                <w:i/>
              </w:rPr>
              <w:t>Предыдущие</w:t>
            </w:r>
          </w:p>
        </w:tc>
        <w:tc>
          <w:tcPr>
            <w:tcW w:w="1014" w:type="dxa"/>
            <w:noWrap/>
            <w:vAlign w:val="center"/>
            <w:hideMark/>
          </w:tcPr>
          <w:p w:rsidR="0048268A" w:rsidRPr="0048268A" w:rsidRDefault="0048268A" w:rsidP="0048268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8268A">
              <w:rPr>
                <w:rFonts w:ascii="Times New Roman" w:hAnsi="Times New Roman" w:cs="Times New Roman"/>
                <w:b/>
                <w:i/>
              </w:rPr>
              <w:t>Дата</w:t>
            </w:r>
          </w:p>
        </w:tc>
        <w:tc>
          <w:tcPr>
            <w:tcW w:w="1345" w:type="dxa"/>
            <w:noWrap/>
            <w:vAlign w:val="center"/>
            <w:hideMark/>
          </w:tcPr>
          <w:p w:rsidR="0048268A" w:rsidRPr="0048268A" w:rsidRDefault="0048268A" w:rsidP="0048268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8268A">
              <w:rPr>
                <w:rFonts w:ascii="Times New Roman" w:hAnsi="Times New Roman" w:cs="Times New Roman"/>
                <w:b/>
                <w:i/>
              </w:rPr>
              <w:t>Наличные</w:t>
            </w:r>
          </w:p>
        </w:tc>
        <w:tc>
          <w:tcPr>
            <w:tcW w:w="1345" w:type="dxa"/>
            <w:noWrap/>
            <w:vAlign w:val="center"/>
            <w:hideMark/>
          </w:tcPr>
          <w:p w:rsidR="0048268A" w:rsidRPr="0048268A" w:rsidRDefault="0048268A" w:rsidP="0048268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8268A">
              <w:rPr>
                <w:rFonts w:ascii="Times New Roman" w:hAnsi="Times New Roman" w:cs="Times New Roman"/>
                <w:b/>
                <w:i/>
              </w:rPr>
              <w:t>Дата</w:t>
            </w:r>
          </w:p>
        </w:tc>
        <w:tc>
          <w:tcPr>
            <w:tcW w:w="1580" w:type="dxa"/>
            <w:vMerge/>
            <w:noWrap/>
            <w:vAlign w:val="center"/>
            <w:hideMark/>
          </w:tcPr>
          <w:p w:rsidR="0048268A" w:rsidRPr="0048268A" w:rsidRDefault="0048268A" w:rsidP="0048268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48268A" w:rsidRPr="0048268A" w:rsidTr="0048268A">
        <w:trPr>
          <w:trHeight w:val="260"/>
          <w:jc w:val="center"/>
        </w:trPr>
        <w:tc>
          <w:tcPr>
            <w:tcW w:w="10456" w:type="dxa"/>
            <w:gridSpan w:val="7"/>
            <w:vAlign w:val="center"/>
            <w:hideMark/>
          </w:tcPr>
          <w:p w:rsidR="0048268A" w:rsidRPr="0048268A" w:rsidRDefault="0048268A" w:rsidP="0048268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8268A">
              <w:rPr>
                <w:rFonts w:ascii="Times New Roman" w:hAnsi="Times New Roman" w:cs="Times New Roman"/>
              </w:rPr>
              <w:t> </w:t>
            </w:r>
          </w:p>
        </w:tc>
      </w:tr>
      <w:tr w:rsidR="0048268A" w:rsidRPr="0048268A" w:rsidTr="0048268A">
        <w:trPr>
          <w:trHeight w:val="317"/>
          <w:jc w:val="center"/>
        </w:trPr>
        <w:tc>
          <w:tcPr>
            <w:tcW w:w="2321" w:type="dxa"/>
            <w:vMerge w:val="restart"/>
            <w:vAlign w:val="center"/>
            <w:hideMark/>
          </w:tcPr>
          <w:p w:rsidR="0048268A" w:rsidRPr="0048268A" w:rsidRDefault="0048268A" w:rsidP="0048268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8268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3" w:type="dxa"/>
            <w:vMerge w:val="restart"/>
            <w:vAlign w:val="center"/>
            <w:hideMark/>
          </w:tcPr>
          <w:p w:rsidR="0048268A" w:rsidRPr="0048268A" w:rsidRDefault="0048268A" w:rsidP="0048268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8268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08" w:type="dxa"/>
            <w:vMerge w:val="restart"/>
            <w:vAlign w:val="center"/>
            <w:hideMark/>
          </w:tcPr>
          <w:p w:rsidR="0048268A" w:rsidRPr="0048268A" w:rsidRDefault="0048268A" w:rsidP="0048268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8268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14" w:type="dxa"/>
            <w:vMerge w:val="restart"/>
            <w:vAlign w:val="center"/>
            <w:hideMark/>
          </w:tcPr>
          <w:p w:rsidR="0048268A" w:rsidRPr="0048268A" w:rsidRDefault="0048268A" w:rsidP="0048268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8268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5" w:type="dxa"/>
            <w:vMerge w:val="restart"/>
            <w:vAlign w:val="center"/>
            <w:hideMark/>
          </w:tcPr>
          <w:p w:rsidR="0048268A" w:rsidRPr="0048268A" w:rsidRDefault="0048268A" w:rsidP="0048268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8268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5" w:type="dxa"/>
            <w:vMerge w:val="restart"/>
            <w:vAlign w:val="center"/>
            <w:hideMark/>
          </w:tcPr>
          <w:p w:rsidR="0048268A" w:rsidRPr="0048268A" w:rsidRDefault="0048268A" w:rsidP="0048268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8268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0" w:type="dxa"/>
            <w:vMerge w:val="restart"/>
            <w:vAlign w:val="center"/>
            <w:hideMark/>
          </w:tcPr>
          <w:p w:rsidR="0048268A" w:rsidRPr="0048268A" w:rsidRDefault="0048268A" w:rsidP="0048268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8268A">
              <w:rPr>
                <w:rFonts w:ascii="Times New Roman" w:hAnsi="Times New Roman" w:cs="Times New Roman"/>
              </w:rPr>
              <w:t> </w:t>
            </w:r>
          </w:p>
        </w:tc>
      </w:tr>
      <w:tr w:rsidR="0048268A" w:rsidRPr="0048268A" w:rsidTr="0048268A">
        <w:trPr>
          <w:trHeight w:val="317"/>
          <w:jc w:val="center"/>
        </w:trPr>
        <w:tc>
          <w:tcPr>
            <w:tcW w:w="2321" w:type="dxa"/>
            <w:vMerge/>
            <w:vAlign w:val="center"/>
            <w:hideMark/>
          </w:tcPr>
          <w:p w:rsidR="0048268A" w:rsidRPr="0048268A" w:rsidRDefault="0048268A" w:rsidP="0048268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vMerge/>
            <w:vAlign w:val="center"/>
            <w:hideMark/>
          </w:tcPr>
          <w:p w:rsidR="0048268A" w:rsidRPr="0048268A" w:rsidRDefault="0048268A" w:rsidP="0048268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  <w:vMerge/>
            <w:vAlign w:val="center"/>
            <w:hideMark/>
          </w:tcPr>
          <w:p w:rsidR="0048268A" w:rsidRPr="0048268A" w:rsidRDefault="0048268A" w:rsidP="0048268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  <w:vMerge/>
            <w:vAlign w:val="center"/>
            <w:hideMark/>
          </w:tcPr>
          <w:p w:rsidR="0048268A" w:rsidRPr="0048268A" w:rsidRDefault="0048268A" w:rsidP="0048268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vMerge/>
            <w:vAlign w:val="center"/>
            <w:hideMark/>
          </w:tcPr>
          <w:p w:rsidR="0048268A" w:rsidRPr="0048268A" w:rsidRDefault="0048268A" w:rsidP="0048268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vMerge/>
            <w:vAlign w:val="center"/>
            <w:hideMark/>
          </w:tcPr>
          <w:p w:rsidR="0048268A" w:rsidRPr="0048268A" w:rsidRDefault="0048268A" w:rsidP="0048268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vMerge/>
            <w:vAlign w:val="center"/>
            <w:hideMark/>
          </w:tcPr>
          <w:p w:rsidR="0048268A" w:rsidRPr="0048268A" w:rsidRDefault="0048268A" w:rsidP="0048268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8268A" w:rsidRPr="0048268A" w:rsidTr="0048268A">
        <w:trPr>
          <w:trHeight w:val="317"/>
          <w:jc w:val="center"/>
        </w:trPr>
        <w:tc>
          <w:tcPr>
            <w:tcW w:w="2321" w:type="dxa"/>
            <w:vMerge w:val="restart"/>
            <w:vAlign w:val="center"/>
            <w:hideMark/>
          </w:tcPr>
          <w:p w:rsidR="0048268A" w:rsidRPr="0048268A" w:rsidRDefault="0048268A" w:rsidP="0048268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8268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3" w:type="dxa"/>
            <w:vMerge w:val="restart"/>
            <w:vAlign w:val="center"/>
            <w:hideMark/>
          </w:tcPr>
          <w:p w:rsidR="0048268A" w:rsidRPr="0048268A" w:rsidRDefault="0048268A" w:rsidP="0048268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8268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08" w:type="dxa"/>
            <w:vMerge w:val="restart"/>
            <w:vAlign w:val="center"/>
            <w:hideMark/>
          </w:tcPr>
          <w:p w:rsidR="0048268A" w:rsidRPr="0048268A" w:rsidRDefault="0048268A" w:rsidP="0048268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8268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14" w:type="dxa"/>
            <w:vMerge w:val="restart"/>
            <w:vAlign w:val="center"/>
            <w:hideMark/>
          </w:tcPr>
          <w:p w:rsidR="0048268A" w:rsidRPr="0048268A" w:rsidRDefault="0048268A" w:rsidP="0048268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8268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5" w:type="dxa"/>
            <w:vMerge w:val="restart"/>
            <w:vAlign w:val="center"/>
            <w:hideMark/>
          </w:tcPr>
          <w:p w:rsidR="0048268A" w:rsidRPr="0048268A" w:rsidRDefault="0048268A" w:rsidP="0048268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8268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5" w:type="dxa"/>
            <w:vMerge w:val="restart"/>
            <w:vAlign w:val="center"/>
            <w:hideMark/>
          </w:tcPr>
          <w:p w:rsidR="0048268A" w:rsidRPr="0048268A" w:rsidRDefault="0048268A" w:rsidP="0048268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8268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0" w:type="dxa"/>
            <w:vMerge w:val="restart"/>
            <w:vAlign w:val="center"/>
            <w:hideMark/>
          </w:tcPr>
          <w:p w:rsidR="0048268A" w:rsidRPr="0048268A" w:rsidRDefault="0048268A" w:rsidP="0048268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8268A">
              <w:rPr>
                <w:rFonts w:ascii="Times New Roman" w:hAnsi="Times New Roman" w:cs="Times New Roman"/>
              </w:rPr>
              <w:t> </w:t>
            </w:r>
          </w:p>
        </w:tc>
      </w:tr>
      <w:tr w:rsidR="0048268A" w:rsidRPr="0048268A" w:rsidTr="0048268A">
        <w:trPr>
          <w:trHeight w:val="317"/>
          <w:jc w:val="center"/>
        </w:trPr>
        <w:tc>
          <w:tcPr>
            <w:tcW w:w="2321" w:type="dxa"/>
            <w:vMerge/>
            <w:vAlign w:val="center"/>
            <w:hideMark/>
          </w:tcPr>
          <w:p w:rsidR="0048268A" w:rsidRPr="0048268A" w:rsidRDefault="0048268A" w:rsidP="0048268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vMerge/>
            <w:vAlign w:val="center"/>
            <w:hideMark/>
          </w:tcPr>
          <w:p w:rsidR="0048268A" w:rsidRPr="0048268A" w:rsidRDefault="0048268A" w:rsidP="0048268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  <w:vMerge/>
            <w:vAlign w:val="center"/>
            <w:hideMark/>
          </w:tcPr>
          <w:p w:rsidR="0048268A" w:rsidRPr="0048268A" w:rsidRDefault="0048268A" w:rsidP="0048268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  <w:vMerge/>
            <w:vAlign w:val="center"/>
            <w:hideMark/>
          </w:tcPr>
          <w:p w:rsidR="0048268A" w:rsidRPr="0048268A" w:rsidRDefault="0048268A" w:rsidP="0048268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vMerge/>
            <w:vAlign w:val="center"/>
            <w:hideMark/>
          </w:tcPr>
          <w:p w:rsidR="0048268A" w:rsidRPr="0048268A" w:rsidRDefault="0048268A" w:rsidP="0048268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vMerge/>
            <w:vAlign w:val="center"/>
            <w:hideMark/>
          </w:tcPr>
          <w:p w:rsidR="0048268A" w:rsidRPr="0048268A" w:rsidRDefault="0048268A" w:rsidP="0048268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vMerge/>
            <w:vAlign w:val="center"/>
            <w:hideMark/>
          </w:tcPr>
          <w:p w:rsidR="0048268A" w:rsidRPr="0048268A" w:rsidRDefault="0048268A" w:rsidP="0048268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8268A" w:rsidRPr="0048268A" w:rsidTr="0048268A">
        <w:trPr>
          <w:trHeight w:val="317"/>
          <w:jc w:val="center"/>
        </w:trPr>
        <w:tc>
          <w:tcPr>
            <w:tcW w:w="2321" w:type="dxa"/>
            <w:vMerge w:val="restart"/>
            <w:vAlign w:val="center"/>
            <w:hideMark/>
          </w:tcPr>
          <w:p w:rsidR="0048268A" w:rsidRPr="0048268A" w:rsidRDefault="0048268A" w:rsidP="0048268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8268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3" w:type="dxa"/>
            <w:vMerge w:val="restart"/>
            <w:vAlign w:val="center"/>
            <w:hideMark/>
          </w:tcPr>
          <w:p w:rsidR="0048268A" w:rsidRPr="0048268A" w:rsidRDefault="0048268A" w:rsidP="0048268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8268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08" w:type="dxa"/>
            <w:vMerge w:val="restart"/>
            <w:vAlign w:val="center"/>
            <w:hideMark/>
          </w:tcPr>
          <w:p w:rsidR="0048268A" w:rsidRPr="0048268A" w:rsidRDefault="0048268A" w:rsidP="0048268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8268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14" w:type="dxa"/>
            <w:vMerge w:val="restart"/>
            <w:vAlign w:val="center"/>
            <w:hideMark/>
          </w:tcPr>
          <w:p w:rsidR="0048268A" w:rsidRPr="0048268A" w:rsidRDefault="0048268A" w:rsidP="0048268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8268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5" w:type="dxa"/>
            <w:vMerge w:val="restart"/>
            <w:vAlign w:val="center"/>
            <w:hideMark/>
          </w:tcPr>
          <w:p w:rsidR="0048268A" w:rsidRPr="0048268A" w:rsidRDefault="0048268A" w:rsidP="0048268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8268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5" w:type="dxa"/>
            <w:vMerge w:val="restart"/>
            <w:vAlign w:val="center"/>
            <w:hideMark/>
          </w:tcPr>
          <w:p w:rsidR="0048268A" w:rsidRPr="0048268A" w:rsidRDefault="0048268A" w:rsidP="0048268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8268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0" w:type="dxa"/>
            <w:vMerge w:val="restart"/>
            <w:vAlign w:val="center"/>
            <w:hideMark/>
          </w:tcPr>
          <w:p w:rsidR="0048268A" w:rsidRPr="0048268A" w:rsidRDefault="0048268A" w:rsidP="0048268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8268A">
              <w:rPr>
                <w:rFonts w:ascii="Times New Roman" w:hAnsi="Times New Roman" w:cs="Times New Roman"/>
              </w:rPr>
              <w:t> </w:t>
            </w:r>
          </w:p>
        </w:tc>
      </w:tr>
      <w:tr w:rsidR="0048268A" w:rsidRPr="0048268A" w:rsidTr="0048268A">
        <w:trPr>
          <w:trHeight w:val="317"/>
          <w:jc w:val="center"/>
        </w:trPr>
        <w:tc>
          <w:tcPr>
            <w:tcW w:w="2321" w:type="dxa"/>
            <w:vMerge/>
            <w:vAlign w:val="center"/>
            <w:hideMark/>
          </w:tcPr>
          <w:p w:rsidR="0048268A" w:rsidRPr="0048268A" w:rsidRDefault="0048268A" w:rsidP="0048268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vMerge/>
            <w:vAlign w:val="center"/>
            <w:hideMark/>
          </w:tcPr>
          <w:p w:rsidR="0048268A" w:rsidRPr="0048268A" w:rsidRDefault="0048268A" w:rsidP="0048268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  <w:vMerge/>
            <w:vAlign w:val="center"/>
            <w:hideMark/>
          </w:tcPr>
          <w:p w:rsidR="0048268A" w:rsidRPr="0048268A" w:rsidRDefault="0048268A" w:rsidP="0048268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  <w:vMerge/>
            <w:vAlign w:val="center"/>
            <w:hideMark/>
          </w:tcPr>
          <w:p w:rsidR="0048268A" w:rsidRPr="0048268A" w:rsidRDefault="0048268A" w:rsidP="0048268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vMerge/>
            <w:vAlign w:val="center"/>
            <w:hideMark/>
          </w:tcPr>
          <w:p w:rsidR="0048268A" w:rsidRPr="0048268A" w:rsidRDefault="0048268A" w:rsidP="0048268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vMerge/>
            <w:vAlign w:val="center"/>
            <w:hideMark/>
          </w:tcPr>
          <w:p w:rsidR="0048268A" w:rsidRPr="0048268A" w:rsidRDefault="0048268A" w:rsidP="0048268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vMerge/>
            <w:vAlign w:val="center"/>
            <w:hideMark/>
          </w:tcPr>
          <w:p w:rsidR="0048268A" w:rsidRPr="0048268A" w:rsidRDefault="0048268A" w:rsidP="0048268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8268A" w:rsidRPr="0048268A" w:rsidTr="0048268A">
        <w:trPr>
          <w:trHeight w:val="317"/>
          <w:jc w:val="center"/>
        </w:trPr>
        <w:tc>
          <w:tcPr>
            <w:tcW w:w="2321" w:type="dxa"/>
            <w:vMerge w:val="restart"/>
            <w:vAlign w:val="center"/>
            <w:hideMark/>
          </w:tcPr>
          <w:p w:rsidR="0048268A" w:rsidRPr="0048268A" w:rsidRDefault="0048268A" w:rsidP="0048268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8268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3" w:type="dxa"/>
            <w:vMerge w:val="restart"/>
            <w:vAlign w:val="center"/>
            <w:hideMark/>
          </w:tcPr>
          <w:p w:rsidR="0048268A" w:rsidRPr="0048268A" w:rsidRDefault="0048268A" w:rsidP="0048268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8268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08" w:type="dxa"/>
            <w:vMerge w:val="restart"/>
            <w:vAlign w:val="center"/>
            <w:hideMark/>
          </w:tcPr>
          <w:p w:rsidR="0048268A" w:rsidRPr="0048268A" w:rsidRDefault="0048268A" w:rsidP="0048268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8268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14" w:type="dxa"/>
            <w:vMerge w:val="restart"/>
            <w:vAlign w:val="center"/>
            <w:hideMark/>
          </w:tcPr>
          <w:p w:rsidR="0048268A" w:rsidRPr="0048268A" w:rsidRDefault="0048268A" w:rsidP="0048268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8268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5" w:type="dxa"/>
            <w:vMerge w:val="restart"/>
            <w:vAlign w:val="center"/>
            <w:hideMark/>
          </w:tcPr>
          <w:p w:rsidR="0048268A" w:rsidRPr="0048268A" w:rsidRDefault="0048268A" w:rsidP="0048268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8268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5" w:type="dxa"/>
            <w:vMerge w:val="restart"/>
            <w:vAlign w:val="center"/>
            <w:hideMark/>
          </w:tcPr>
          <w:p w:rsidR="0048268A" w:rsidRPr="0048268A" w:rsidRDefault="0048268A" w:rsidP="0048268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8268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0" w:type="dxa"/>
            <w:vMerge w:val="restart"/>
            <w:vAlign w:val="center"/>
            <w:hideMark/>
          </w:tcPr>
          <w:p w:rsidR="0048268A" w:rsidRPr="0048268A" w:rsidRDefault="0048268A" w:rsidP="0048268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8268A">
              <w:rPr>
                <w:rFonts w:ascii="Times New Roman" w:hAnsi="Times New Roman" w:cs="Times New Roman"/>
              </w:rPr>
              <w:t> </w:t>
            </w:r>
          </w:p>
        </w:tc>
      </w:tr>
      <w:tr w:rsidR="0048268A" w:rsidRPr="0048268A" w:rsidTr="0048268A">
        <w:trPr>
          <w:trHeight w:val="317"/>
          <w:jc w:val="center"/>
        </w:trPr>
        <w:tc>
          <w:tcPr>
            <w:tcW w:w="2321" w:type="dxa"/>
            <w:vMerge/>
            <w:vAlign w:val="center"/>
            <w:hideMark/>
          </w:tcPr>
          <w:p w:rsidR="0048268A" w:rsidRPr="0048268A" w:rsidRDefault="0048268A" w:rsidP="0048268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vMerge/>
            <w:vAlign w:val="center"/>
            <w:hideMark/>
          </w:tcPr>
          <w:p w:rsidR="0048268A" w:rsidRPr="0048268A" w:rsidRDefault="0048268A" w:rsidP="0048268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  <w:vMerge/>
            <w:vAlign w:val="center"/>
            <w:hideMark/>
          </w:tcPr>
          <w:p w:rsidR="0048268A" w:rsidRPr="0048268A" w:rsidRDefault="0048268A" w:rsidP="0048268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  <w:vMerge/>
            <w:vAlign w:val="center"/>
            <w:hideMark/>
          </w:tcPr>
          <w:p w:rsidR="0048268A" w:rsidRPr="0048268A" w:rsidRDefault="0048268A" w:rsidP="0048268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vMerge/>
            <w:vAlign w:val="center"/>
            <w:hideMark/>
          </w:tcPr>
          <w:p w:rsidR="0048268A" w:rsidRPr="0048268A" w:rsidRDefault="0048268A" w:rsidP="0048268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vMerge/>
            <w:vAlign w:val="center"/>
            <w:hideMark/>
          </w:tcPr>
          <w:p w:rsidR="0048268A" w:rsidRPr="0048268A" w:rsidRDefault="0048268A" w:rsidP="0048268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vMerge/>
            <w:vAlign w:val="center"/>
            <w:hideMark/>
          </w:tcPr>
          <w:p w:rsidR="0048268A" w:rsidRPr="0048268A" w:rsidRDefault="0048268A" w:rsidP="0048268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8268A" w:rsidRPr="0048268A" w:rsidTr="0048268A">
        <w:trPr>
          <w:trHeight w:val="599"/>
          <w:jc w:val="center"/>
        </w:trPr>
        <w:tc>
          <w:tcPr>
            <w:tcW w:w="2321" w:type="dxa"/>
            <w:noWrap/>
            <w:vAlign w:val="center"/>
            <w:hideMark/>
          </w:tcPr>
          <w:p w:rsidR="0048268A" w:rsidRPr="0048268A" w:rsidRDefault="0048268A" w:rsidP="0048268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noWrap/>
            <w:vAlign w:val="center"/>
            <w:hideMark/>
          </w:tcPr>
          <w:p w:rsidR="0048268A" w:rsidRPr="0048268A" w:rsidRDefault="0048268A" w:rsidP="0048268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  <w:noWrap/>
            <w:vAlign w:val="center"/>
            <w:hideMark/>
          </w:tcPr>
          <w:p w:rsidR="0048268A" w:rsidRPr="0048268A" w:rsidRDefault="0048268A" w:rsidP="0048268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  <w:noWrap/>
            <w:vAlign w:val="center"/>
            <w:hideMark/>
          </w:tcPr>
          <w:p w:rsidR="0048268A" w:rsidRPr="0048268A" w:rsidRDefault="0048268A" w:rsidP="0048268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vAlign w:val="center"/>
            <w:hideMark/>
          </w:tcPr>
          <w:p w:rsidR="0048268A" w:rsidRPr="0048268A" w:rsidRDefault="0048268A" w:rsidP="0048268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vAlign w:val="center"/>
            <w:hideMark/>
          </w:tcPr>
          <w:p w:rsidR="0048268A" w:rsidRPr="0048268A" w:rsidRDefault="0048268A" w:rsidP="0048268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noWrap/>
            <w:vAlign w:val="center"/>
            <w:hideMark/>
          </w:tcPr>
          <w:p w:rsidR="0048268A" w:rsidRPr="0048268A" w:rsidRDefault="0048268A" w:rsidP="0048268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FF6958" w:rsidRDefault="00FF6958" w:rsidP="008A3493">
      <w:pPr>
        <w:spacing w:line="276" w:lineRule="auto"/>
        <w:rPr>
          <w:rFonts w:ascii="Times New Roman" w:hAnsi="Times New Roman" w:cs="Times New Roman"/>
        </w:rPr>
      </w:pPr>
    </w:p>
    <w:p w:rsidR="0048268A" w:rsidRDefault="0048268A" w:rsidP="008A3493">
      <w:pPr>
        <w:spacing w:line="276" w:lineRule="auto"/>
        <w:rPr>
          <w:rFonts w:ascii="Times New Roman" w:hAnsi="Times New Roman" w:cs="Times New Roman"/>
        </w:rPr>
      </w:pPr>
    </w:p>
    <w:p w:rsidR="0048268A" w:rsidRPr="0048268A" w:rsidRDefault="0048268A" w:rsidP="0048268A">
      <w:pPr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  <w:r w:rsidRPr="0048268A">
        <w:rPr>
          <w:rFonts w:ascii="Times New Roman" w:hAnsi="Times New Roman" w:cs="Times New Roman"/>
          <w:b/>
          <w:sz w:val="28"/>
        </w:rPr>
        <w:t>СОГЛАСОВАНО:</w:t>
      </w:r>
    </w:p>
    <w:p w:rsidR="0048268A" w:rsidRDefault="0048268A" w:rsidP="008A3493">
      <w:pPr>
        <w:spacing w:line="276" w:lineRule="auto"/>
        <w:rPr>
          <w:rFonts w:ascii="Times New Roman" w:hAnsi="Times New Roman" w:cs="Times New Roman"/>
        </w:rPr>
      </w:pPr>
    </w:p>
    <w:p w:rsidR="0048268A" w:rsidRPr="00FE757F" w:rsidRDefault="0048268A" w:rsidP="0048268A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FE757F">
        <w:rPr>
          <w:rFonts w:ascii="Times New Roman" w:hAnsi="Times New Roman" w:cs="Times New Roman"/>
          <w:b/>
        </w:rPr>
        <w:t>ПОСТАВЩИК:</w:t>
      </w:r>
      <w:r w:rsidRPr="00FE757F">
        <w:rPr>
          <w:rFonts w:ascii="Times New Roman" w:hAnsi="Times New Roman" w:cs="Times New Roman"/>
          <w:b/>
        </w:rPr>
        <w:tab/>
        <w:t xml:space="preserve">                                                </w:t>
      </w:r>
      <w:r>
        <w:rPr>
          <w:rFonts w:ascii="Times New Roman" w:hAnsi="Times New Roman" w:cs="Times New Roman"/>
          <w:b/>
        </w:rPr>
        <w:t xml:space="preserve">                              </w:t>
      </w:r>
      <w:r w:rsidRPr="00FE757F">
        <w:rPr>
          <w:rFonts w:ascii="Times New Roman" w:hAnsi="Times New Roman" w:cs="Times New Roman"/>
          <w:b/>
        </w:rPr>
        <w:t>АБОНЕНТ:</w:t>
      </w:r>
    </w:p>
    <w:p w:rsidR="0048268A" w:rsidRPr="009E59F8" w:rsidRDefault="0048268A" w:rsidP="0048268A">
      <w:pPr>
        <w:spacing w:line="276" w:lineRule="auto"/>
        <w:jc w:val="both"/>
        <w:rPr>
          <w:rFonts w:ascii="Times New Roman" w:hAnsi="Times New Roman" w:cs="Times New Roman"/>
        </w:rPr>
      </w:pPr>
      <w:r w:rsidRPr="009E59F8">
        <w:rPr>
          <w:rFonts w:ascii="Times New Roman" w:hAnsi="Times New Roman" w:cs="Times New Roman"/>
        </w:rPr>
        <w:t>ООО «Альпийские луга»</w:t>
      </w:r>
      <w:r w:rsidRPr="009E59F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                                   </w:t>
      </w:r>
      <w:r w:rsidRPr="009E59F8">
        <w:rPr>
          <w:rFonts w:ascii="Times New Roman" w:hAnsi="Times New Roman" w:cs="Times New Roman"/>
        </w:rPr>
        <w:t>Гр. РФ</w:t>
      </w:r>
      <w:r w:rsidRPr="009E59F8">
        <w:rPr>
          <w:rFonts w:ascii="Times New Roman" w:hAnsi="Times New Roman" w:cs="Times New Roman"/>
        </w:rPr>
        <w:tab/>
      </w:r>
    </w:p>
    <w:p w:rsidR="0048268A" w:rsidRPr="009E59F8" w:rsidRDefault="0048268A" w:rsidP="0048268A">
      <w:pPr>
        <w:spacing w:line="276" w:lineRule="auto"/>
        <w:jc w:val="both"/>
        <w:rPr>
          <w:rFonts w:ascii="Times New Roman" w:hAnsi="Times New Roman" w:cs="Times New Roman"/>
        </w:rPr>
      </w:pPr>
      <w:r w:rsidRPr="009E59F8">
        <w:rPr>
          <w:rFonts w:ascii="Times New Roman" w:hAnsi="Times New Roman" w:cs="Times New Roman"/>
        </w:rPr>
        <w:tab/>
      </w:r>
      <w:r w:rsidRPr="009E59F8">
        <w:rPr>
          <w:rFonts w:ascii="Times New Roman" w:hAnsi="Times New Roman" w:cs="Times New Roman"/>
        </w:rPr>
        <w:tab/>
      </w:r>
    </w:p>
    <w:p w:rsidR="0048268A" w:rsidRPr="009E59F8" w:rsidRDefault="0048268A" w:rsidP="0048268A">
      <w:pPr>
        <w:spacing w:line="276" w:lineRule="auto"/>
        <w:jc w:val="both"/>
        <w:rPr>
          <w:rFonts w:ascii="Times New Roman" w:hAnsi="Times New Roman" w:cs="Times New Roman"/>
        </w:rPr>
      </w:pPr>
    </w:p>
    <w:p w:rsidR="0048268A" w:rsidRPr="009E59F8" w:rsidRDefault="0048268A" w:rsidP="0048268A">
      <w:pPr>
        <w:spacing w:line="276" w:lineRule="auto"/>
        <w:jc w:val="both"/>
        <w:rPr>
          <w:rFonts w:ascii="Times New Roman" w:hAnsi="Times New Roman" w:cs="Times New Roman"/>
        </w:rPr>
      </w:pPr>
      <w:r w:rsidRPr="009E59F8">
        <w:rPr>
          <w:rFonts w:ascii="Times New Roman" w:hAnsi="Times New Roman" w:cs="Times New Roman"/>
        </w:rPr>
        <w:t>Генеральный директор</w:t>
      </w:r>
    </w:p>
    <w:p w:rsidR="0048268A" w:rsidRDefault="0048268A" w:rsidP="0048268A">
      <w:pPr>
        <w:spacing w:line="276" w:lineRule="auto"/>
        <w:jc w:val="both"/>
        <w:rPr>
          <w:rFonts w:ascii="Times New Roman" w:hAnsi="Times New Roman" w:cs="Times New Roman"/>
        </w:rPr>
      </w:pPr>
      <w:r w:rsidRPr="009E59F8">
        <w:rPr>
          <w:rFonts w:ascii="Times New Roman" w:hAnsi="Times New Roman" w:cs="Times New Roman"/>
        </w:rPr>
        <w:t xml:space="preserve">ООО «Альпийские луга»                                  </w:t>
      </w:r>
    </w:p>
    <w:p w:rsidR="0048268A" w:rsidRPr="009E59F8" w:rsidRDefault="0048268A" w:rsidP="0048268A">
      <w:pPr>
        <w:spacing w:line="276" w:lineRule="auto"/>
        <w:jc w:val="both"/>
        <w:rPr>
          <w:rFonts w:ascii="Times New Roman" w:hAnsi="Times New Roman" w:cs="Times New Roman"/>
        </w:rPr>
      </w:pPr>
      <w:proofErr w:type="spellStart"/>
      <w:r w:rsidRPr="009E59F8">
        <w:rPr>
          <w:rFonts w:ascii="Times New Roman" w:hAnsi="Times New Roman" w:cs="Times New Roman"/>
        </w:rPr>
        <w:t>Бекенов</w:t>
      </w:r>
      <w:proofErr w:type="spellEnd"/>
      <w:r w:rsidRPr="009E59F8">
        <w:rPr>
          <w:rFonts w:ascii="Times New Roman" w:hAnsi="Times New Roman" w:cs="Times New Roman"/>
        </w:rPr>
        <w:t xml:space="preserve"> С. Г.</w:t>
      </w:r>
    </w:p>
    <w:p w:rsidR="0048268A" w:rsidRPr="00733F7E" w:rsidRDefault="0048268A" w:rsidP="008A3493">
      <w:pPr>
        <w:spacing w:line="276" w:lineRule="auto"/>
        <w:rPr>
          <w:rFonts w:ascii="Times New Roman" w:hAnsi="Times New Roman" w:cs="Times New Roman"/>
        </w:rPr>
      </w:pPr>
    </w:p>
    <w:sectPr w:rsidR="0048268A" w:rsidRPr="00733F7E" w:rsidSect="00A24332">
      <w:pgSz w:w="11905" w:h="16837"/>
      <w:pgMar w:top="680" w:right="567" w:bottom="680" w:left="851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90E57"/>
    <w:multiLevelType w:val="multilevel"/>
    <w:tmpl w:val="4AA0753E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1A7EC4"/>
    <w:multiLevelType w:val="multilevel"/>
    <w:tmpl w:val="E550D32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4F6665E"/>
    <w:multiLevelType w:val="multilevel"/>
    <w:tmpl w:val="D452FA6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6AD2569"/>
    <w:multiLevelType w:val="hybridMultilevel"/>
    <w:tmpl w:val="EB549E94"/>
    <w:lvl w:ilvl="0" w:tplc="B3CAC818">
      <w:start w:val="1"/>
      <w:numFmt w:val="decimal"/>
      <w:lvlText w:val="%1."/>
      <w:lvlJc w:val="left"/>
      <w:pPr>
        <w:ind w:left="4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80" w:hanging="360"/>
      </w:pPr>
    </w:lvl>
    <w:lvl w:ilvl="2" w:tplc="0419001B" w:tentative="1">
      <w:start w:val="1"/>
      <w:numFmt w:val="lowerRoman"/>
      <w:lvlText w:val="%3."/>
      <w:lvlJc w:val="right"/>
      <w:pPr>
        <w:ind w:left="6200" w:hanging="180"/>
      </w:pPr>
    </w:lvl>
    <w:lvl w:ilvl="3" w:tplc="0419000F" w:tentative="1">
      <w:start w:val="1"/>
      <w:numFmt w:val="decimal"/>
      <w:lvlText w:val="%4."/>
      <w:lvlJc w:val="left"/>
      <w:pPr>
        <w:ind w:left="6920" w:hanging="360"/>
      </w:pPr>
    </w:lvl>
    <w:lvl w:ilvl="4" w:tplc="04190019" w:tentative="1">
      <w:start w:val="1"/>
      <w:numFmt w:val="lowerLetter"/>
      <w:lvlText w:val="%5."/>
      <w:lvlJc w:val="left"/>
      <w:pPr>
        <w:ind w:left="7640" w:hanging="360"/>
      </w:pPr>
    </w:lvl>
    <w:lvl w:ilvl="5" w:tplc="0419001B" w:tentative="1">
      <w:start w:val="1"/>
      <w:numFmt w:val="lowerRoman"/>
      <w:lvlText w:val="%6."/>
      <w:lvlJc w:val="right"/>
      <w:pPr>
        <w:ind w:left="8360" w:hanging="180"/>
      </w:pPr>
    </w:lvl>
    <w:lvl w:ilvl="6" w:tplc="0419000F" w:tentative="1">
      <w:start w:val="1"/>
      <w:numFmt w:val="decimal"/>
      <w:lvlText w:val="%7."/>
      <w:lvlJc w:val="left"/>
      <w:pPr>
        <w:ind w:left="9080" w:hanging="360"/>
      </w:pPr>
    </w:lvl>
    <w:lvl w:ilvl="7" w:tplc="04190019" w:tentative="1">
      <w:start w:val="1"/>
      <w:numFmt w:val="lowerLetter"/>
      <w:lvlText w:val="%8."/>
      <w:lvlJc w:val="left"/>
      <w:pPr>
        <w:ind w:left="9800" w:hanging="360"/>
      </w:pPr>
    </w:lvl>
    <w:lvl w:ilvl="8" w:tplc="0419001B" w:tentative="1">
      <w:start w:val="1"/>
      <w:numFmt w:val="lowerRoman"/>
      <w:lvlText w:val="%9."/>
      <w:lvlJc w:val="right"/>
      <w:pPr>
        <w:ind w:left="10520" w:hanging="180"/>
      </w:pPr>
    </w:lvl>
  </w:abstractNum>
  <w:abstractNum w:abstractNumId="4">
    <w:nsid w:val="1CB17A6A"/>
    <w:multiLevelType w:val="multilevel"/>
    <w:tmpl w:val="61BCFB0C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1F0B309F"/>
    <w:multiLevelType w:val="multilevel"/>
    <w:tmpl w:val="B0703CD0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2845E61"/>
    <w:multiLevelType w:val="multilevel"/>
    <w:tmpl w:val="8A323E4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7">
    <w:nsid w:val="253C19B2"/>
    <w:multiLevelType w:val="multilevel"/>
    <w:tmpl w:val="D3A0569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4"/>
        <w:szCs w:val="1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9CD3445"/>
    <w:multiLevelType w:val="hybridMultilevel"/>
    <w:tmpl w:val="152EE856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53F10796"/>
    <w:multiLevelType w:val="multilevel"/>
    <w:tmpl w:val="F2065A2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62343EE"/>
    <w:multiLevelType w:val="multilevel"/>
    <w:tmpl w:val="2A9CEDAE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597208C"/>
    <w:multiLevelType w:val="hybridMultilevel"/>
    <w:tmpl w:val="8C949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0A68FF"/>
    <w:multiLevelType w:val="multilevel"/>
    <w:tmpl w:val="8A323E4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3">
    <w:nsid w:val="6D621AD5"/>
    <w:multiLevelType w:val="multilevel"/>
    <w:tmpl w:val="5C80158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71D703E5"/>
    <w:multiLevelType w:val="multilevel"/>
    <w:tmpl w:val="651E8CB0"/>
    <w:lvl w:ilvl="0">
      <w:start w:val="6"/>
      <w:numFmt w:val="decimal"/>
      <w:lvlText w:val="%1"/>
      <w:lvlJc w:val="left"/>
      <w:pPr>
        <w:ind w:left="360" w:hanging="360"/>
      </w:pPr>
      <w:rPr>
        <w:rFonts w:eastAsia="Times New Roman"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hint="default"/>
        <w:color w:val="auto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imes New Roman" w:hint="default"/>
        <w:color w:val="auto"/>
      </w:rPr>
    </w:lvl>
  </w:abstractNum>
  <w:abstractNum w:abstractNumId="15">
    <w:nsid w:val="72185520"/>
    <w:multiLevelType w:val="multilevel"/>
    <w:tmpl w:val="04FEBC7C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4227EE4"/>
    <w:multiLevelType w:val="multilevel"/>
    <w:tmpl w:val="6878512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7EB4475"/>
    <w:multiLevelType w:val="multilevel"/>
    <w:tmpl w:val="BBD6AA12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>
    <w:nsid w:val="7BB23D77"/>
    <w:multiLevelType w:val="multilevel"/>
    <w:tmpl w:val="F560E4A8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6"/>
  </w:num>
  <w:num w:numId="3">
    <w:abstractNumId w:val="10"/>
  </w:num>
  <w:num w:numId="4">
    <w:abstractNumId w:val="0"/>
  </w:num>
  <w:num w:numId="5">
    <w:abstractNumId w:val="7"/>
  </w:num>
  <w:num w:numId="6">
    <w:abstractNumId w:val="2"/>
  </w:num>
  <w:num w:numId="7">
    <w:abstractNumId w:val="18"/>
  </w:num>
  <w:num w:numId="8">
    <w:abstractNumId w:val="5"/>
  </w:num>
  <w:num w:numId="9">
    <w:abstractNumId w:val="1"/>
  </w:num>
  <w:num w:numId="10">
    <w:abstractNumId w:val="15"/>
  </w:num>
  <w:num w:numId="11">
    <w:abstractNumId w:val="3"/>
  </w:num>
  <w:num w:numId="12">
    <w:abstractNumId w:val="4"/>
  </w:num>
  <w:num w:numId="13">
    <w:abstractNumId w:val="11"/>
  </w:num>
  <w:num w:numId="14">
    <w:abstractNumId w:val="6"/>
  </w:num>
  <w:num w:numId="15">
    <w:abstractNumId w:val="17"/>
  </w:num>
  <w:num w:numId="16">
    <w:abstractNumId w:val="8"/>
  </w:num>
  <w:num w:numId="17">
    <w:abstractNumId w:val="12"/>
  </w:num>
  <w:num w:numId="18">
    <w:abstractNumId w:val="13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DA0EC4"/>
    <w:rsid w:val="00006360"/>
    <w:rsid w:val="00006A44"/>
    <w:rsid w:val="000115C7"/>
    <w:rsid w:val="0001193F"/>
    <w:rsid w:val="0001402F"/>
    <w:rsid w:val="000149BA"/>
    <w:rsid w:val="00021441"/>
    <w:rsid w:val="00022982"/>
    <w:rsid w:val="00026863"/>
    <w:rsid w:val="0002743D"/>
    <w:rsid w:val="00027B4E"/>
    <w:rsid w:val="0003668F"/>
    <w:rsid w:val="00037FD5"/>
    <w:rsid w:val="000405DF"/>
    <w:rsid w:val="00041B34"/>
    <w:rsid w:val="000430EE"/>
    <w:rsid w:val="00044AFD"/>
    <w:rsid w:val="00047489"/>
    <w:rsid w:val="00066751"/>
    <w:rsid w:val="0007056A"/>
    <w:rsid w:val="00070FC4"/>
    <w:rsid w:val="000757F1"/>
    <w:rsid w:val="00075DE1"/>
    <w:rsid w:val="00076D0F"/>
    <w:rsid w:val="000819E0"/>
    <w:rsid w:val="000852D4"/>
    <w:rsid w:val="0008681E"/>
    <w:rsid w:val="0008689A"/>
    <w:rsid w:val="00086C40"/>
    <w:rsid w:val="000A3F47"/>
    <w:rsid w:val="000B6B57"/>
    <w:rsid w:val="000C0D5D"/>
    <w:rsid w:val="000C42AF"/>
    <w:rsid w:val="000C60D2"/>
    <w:rsid w:val="000D694A"/>
    <w:rsid w:val="000D6BF6"/>
    <w:rsid w:val="000E2E88"/>
    <w:rsid w:val="000E7BB1"/>
    <w:rsid w:val="00106457"/>
    <w:rsid w:val="00107BA5"/>
    <w:rsid w:val="00111100"/>
    <w:rsid w:val="00112C9C"/>
    <w:rsid w:val="001157C2"/>
    <w:rsid w:val="00117340"/>
    <w:rsid w:val="00121D4A"/>
    <w:rsid w:val="00123364"/>
    <w:rsid w:val="00123CCB"/>
    <w:rsid w:val="00124186"/>
    <w:rsid w:val="00127FDE"/>
    <w:rsid w:val="001359D9"/>
    <w:rsid w:val="001401B8"/>
    <w:rsid w:val="00143360"/>
    <w:rsid w:val="001456E6"/>
    <w:rsid w:val="0014787C"/>
    <w:rsid w:val="00150581"/>
    <w:rsid w:val="00151A3E"/>
    <w:rsid w:val="00152FE7"/>
    <w:rsid w:val="00154E45"/>
    <w:rsid w:val="00156A78"/>
    <w:rsid w:val="00171982"/>
    <w:rsid w:val="001775DE"/>
    <w:rsid w:val="001825AC"/>
    <w:rsid w:val="00183BD1"/>
    <w:rsid w:val="00183E19"/>
    <w:rsid w:val="0018483F"/>
    <w:rsid w:val="00192B65"/>
    <w:rsid w:val="001944C2"/>
    <w:rsid w:val="00195AF1"/>
    <w:rsid w:val="001A179D"/>
    <w:rsid w:val="001A2F93"/>
    <w:rsid w:val="001A72AC"/>
    <w:rsid w:val="001B08E3"/>
    <w:rsid w:val="001B4B8A"/>
    <w:rsid w:val="001C4DC9"/>
    <w:rsid w:val="001C5C0C"/>
    <w:rsid w:val="001C7F6D"/>
    <w:rsid w:val="001D0176"/>
    <w:rsid w:val="001D1978"/>
    <w:rsid w:val="001D44FD"/>
    <w:rsid w:val="001F1441"/>
    <w:rsid w:val="001F2950"/>
    <w:rsid w:val="001F3355"/>
    <w:rsid w:val="00201D8A"/>
    <w:rsid w:val="002053E0"/>
    <w:rsid w:val="00212096"/>
    <w:rsid w:val="0021276E"/>
    <w:rsid w:val="00212C4A"/>
    <w:rsid w:val="00214432"/>
    <w:rsid w:val="002226AD"/>
    <w:rsid w:val="00230593"/>
    <w:rsid w:val="0023326A"/>
    <w:rsid w:val="00235FB9"/>
    <w:rsid w:val="00240E56"/>
    <w:rsid w:val="00243D97"/>
    <w:rsid w:val="00244876"/>
    <w:rsid w:val="002630FC"/>
    <w:rsid w:val="002804C5"/>
    <w:rsid w:val="00280527"/>
    <w:rsid w:val="00283E22"/>
    <w:rsid w:val="00285770"/>
    <w:rsid w:val="00292C43"/>
    <w:rsid w:val="002A01B5"/>
    <w:rsid w:val="002A186B"/>
    <w:rsid w:val="002A21AE"/>
    <w:rsid w:val="002A4A57"/>
    <w:rsid w:val="002A6221"/>
    <w:rsid w:val="002B1B4A"/>
    <w:rsid w:val="002B630A"/>
    <w:rsid w:val="002B70B4"/>
    <w:rsid w:val="002C028A"/>
    <w:rsid w:val="002C0451"/>
    <w:rsid w:val="002C4485"/>
    <w:rsid w:val="002D015D"/>
    <w:rsid w:val="002D188C"/>
    <w:rsid w:val="002D2E16"/>
    <w:rsid w:val="002D4CC8"/>
    <w:rsid w:val="002E0C13"/>
    <w:rsid w:val="002E1B03"/>
    <w:rsid w:val="002F1FE5"/>
    <w:rsid w:val="00311C6B"/>
    <w:rsid w:val="003204B0"/>
    <w:rsid w:val="003206D7"/>
    <w:rsid w:val="0032165C"/>
    <w:rsid w:val="003238C8"/>
    <w:rsid w:val="00325307"/>
    <w:rsid w:val="00325526"/>
    <w:rsid w:val="003259DA"/>
    <w:rsid w:val="00326A3B"/>
    <w:rsid w:val="00333FB7"/>
    <w:rsid w:val="00342A38"/>
    <w:rsid w:val="00344E17"/>
    <w:rsid w:val="0034649F"/>
    <w:rsid w:val="003466F5"/>
    <w:rsid w:val="00352DEF"/>
    <w:rsid w:val="003625B9"/>
    <w:rsid w:val="00365E4E"/>
    <w:rsid w:val="0036776D"/>
    <w:rsid w:val="00376143"/>
    <w:rsid w:val="00377B8B"/>
    <w:rsid w:val="00381358"/>
    <w:rsid w:val="003846F0"/>
    <w:rsid w:val="00385B55"/>
    <w:rsid w:val="003929C2"/>
    <w:rsid w:val="00393138"/>
    <w:rsid w:val="003939AD"/>
    <w:rsid w:val="003969DB"/>
    <w:rsid w:val="003A0BD5"/>
    <w:rsid w:val="003A1AC7"/>
    <w:rsid w:val="003B2D19"/>
    <w:rsid w:val="003B4BA1"/>
    <w:rsid w:val="003B5C5F"/>
    <w:rsid w:val="003B6E5A"/>
    <w:rsid w:val="003C24DA"/>
    <w:rsid w:val="003C4C1C"/>
    <w:rsid w:val="003C5054"/>
    <w:rsid w:val="003D060F"/>
    <w:rsid w:val="003D075D"/>
    <w:rsid w:val="003D3E67"/>
    <w:rsid w:val="003D3F9D"/>
    <w:rsid w:val="003D6A9F"/>
    <w:rsid w:val="003E1655"/>
    <w:rsid w:val="003E1DE6"/>
    <w:rsid w:val="003E6948"/>
    <w:rsid w:val="003E6C27"/>
    <w:rsid w:val="003F67DC"/>
    <w:rsid w:val="00401211"/>
    <w:rsid w:val="0040210C"/>
    <w:rsid w:val="00402A62"/>
    <w:rsid w:val="00403B02"/>
    <w:rsid w:val="00404DF7"/>
    <w:rsid w:val="00406345"/>
    <w:rsid w:val="00414079"/>
    <w:rsid w:val="0041479A"/>
    <w:rsid w:val="004342F1"/>
    <w:rsid w:val="0044455A"/>
    <w:rsid w:val="004577F3"/>
    <w:rsid w:val="00472557"/>
    <w:rsid w:val="0047385D"/>
    <w:rsid w:val="0047745C"/>
    <w:rsid w:val="004777CD"/>
    <w:rsid w:val="0048268A"/>
    <w:rsid w:val="00482A8F"/>
    <w:rsid w:val="00482E15"/>
    <w:rsid w:val="0048328A"/>
    <w:rsid w:val="004874D2"/>
    <w:rsid w:val="00492DDB"/>
    <w:rsid w:val="00497EAF"/>
    <w:rsid w:val="004A7786"/>
    <w:rsid w:val="004B54CB"/>
    <w:rsid w:val="004B7294"/>
    <w:rsid w:val="004B7D05"/>
    <w:rsid w:val="004D0D4D"/>
    <w:rsid w:val="004E3E0E"/>
    <w:rsid w:val="004E453D"/>
    <w:rsid w:val="004F4232"/>
    <w:rsid w:val="004F48E1"/>
    <w:rsid w:val="00502E04"/>
    <w:rsid w:val="00505D8E"/>
    <w:rsid w:val="00510C0E"/>
    <w:rsid w:val="00511458"/>
    <w:rsid w:val="00511EE8"/>
    <w:rsid w:val="00520944"/>
    <w:rsid w:val="00525122"/>
    <w:rsid w:val="00526C58"/>
    <w:rsid w:val="005311F4"/>
    <w:rsid w:val="0053468D"/>
    <w:rsid w:val="00545BDC"/>
    <w:rsid w:val="00546B8E"/>
    <w:rsid w:val="00553C69"/>
    <w:rsid w:val="00564AC9"/>
    <w:rsid w:val="00572FAB"/>
    <w:rsid w:val="0057530A"/>
    <w:rsid w:val="00575CA5"/>
    <w:rsid w:val="0057795E"/>
    <w:rsid w:val="00582F70"/>
    <w:rsid w:val="005902E9"/>
    <w:rsid w:val="00592E55"/>
    <w:rsid w:val="00593287"/>
    <w:rsid w:val="00595909"/>
    <w:rsid w:val="005A0B8A"/>
    <w:rsid w:val="005A1881"/>
    <w:rsid w:val="005A1DCA"/>
    <w:rsid w:val="005A5593"/>
    <w:rsid w:val="005B14B8"/>
    <w:rsid w:val="005B7A76"/>
    <w:rsid w:val="005C2D18"/>
    <w:rsid w:val="005C4CE3"/>
    <w:rsid w:val="005D336A"/>
    <w:rsid w:val="005D3A36"/>
    <w:rsid w:val="005E2651"/>
    <w:rsid w:val="005E4120"/>
    <w:rsid w:val="005E5613"/>
    <w:rsid w:val="005E62D3"/>
    <w:rsid w:val="005F036D"/>
    <w:rsid w:val="005F5962"/>
    <w:rsid w:val="0060637D"/>
    <w:rsid w:val="006141DC"/>
    <w:rsid w:val="006227DA"/>
    <w:rsid w:val="00637564"/>
    <w:rsid w:val="00641468"/>
    <w:rsid w:val="00652FCA"/>
    <w:rsid w:val="00655D3C"/>
    <w:rsid w:val="00656A44"/>
    <w:rsid w:val="00662B57"/>
    <w:rsid w:val="00664087"/>
    <w:rsid w:val="00664808"/>
    <w:rsid w:val="006834F2"/>
    <w:rsid w:val="00690EC9"/>
    <w:rsid w:val="006919B0"/>
    <w:rsid w:val="00692C4D"/>
    <w:rsid w:val="00694F2D"/>
    <w:rsid w:val="006A4DBC"/>
    <w:rsid w:val="006A7B31"/>
    <w:rsid w:val="006C54F4"/>
    <w:rsid w:val="006E3713"/>
    <w:rsid w:val="006E4613"/>
    <w:rsid w:val="006E63D6"/>
    <w:rsid w:val="00703B9B"/>
    <w:rsid w:val="0071129F"/>
    <w:rsid w:val="007127C6"/>
    <w:rsid w:val="00730997"/>
    <w:rsid w:val="007339B3"/>
    <w:rsid w:val="00733F7E"/>
    <w:rsid w:val="007342ED"/>
    <w:rsid w:val="007361CA"/>
    <w:rsid w:val="007362FE"/>
    <w:rsid w:val="00741F20"/>
    <w:rsid w:val="00743529"/>
    <w:rsid w:val="00743DB0"/>
    <w:rsid w:val="00744C71"/>
    <w:rsid w:val="007524FD"/>
    <w:rsid w:val="00752B6D"/>
    <w:rsid w:val="00754534"/>
    <w:rsid w:val="007612C1"/>
    <w:rsid w:val="00764443"/>
    <w:rsid w:val="007728C2"/>
    <w:rsid w:val="007766EF"/>
    <w:rsid w:val="00777F52"/>
    <w:rsid w:val="0078148F"/>
    <w:rsid w:val="00785C46"/>
    <w:rsid w:val="00790631"/>
    <w:rsid w:val="007951A2"/>
    <w:rsid w:val="00796858"/>
    <w:rsid w:val="007A12B2"/>
    <w:rsid w:val="007A74F6"/>
    <w:rsid w:val="007A76D5"/>
    <w:rsid w:val="007B04EB"/>
    <w:rsid w:val="007B09F9"/>
    <w:rsid w:val="007C3D6E"/>
    <w:rsid w:val="007D0295"/>
    <w:rsid w:val="007D1E00"/>
    <w:rsid w:val="007D6042"/>
    <w:rsid w:val="007D6F8A"/>
    <w:rsid w:val="007E5C77"/>
    <w:rsid w:val="00810935"/>
    <w:rsid w:val="00811A97"/>
    <w:rsid w:val="00812C15"/>
    <w:rsid w:val="00813F1D"/>
    <w:rsid w:val="00817512"/>
    <w:rsid w:val="008217D9"/>
    <w:rsid w:val="00825818"/>
    <w:rsid w:val="008260AA"/>
    <w:rsid w:val="00840B63"/>
    <w:rsid w:val="00840B9B"/>
    <w:rsid w:val="0084528D"/>
    <w:rsid w:val="00845BE1"/>
    <w:rsid w:val="008515D7"/>
    <w:rsid w:val="00854B99"/>
    <w:rsid w:val="00860B8E"/>
    <w:rsid w:val="00861576"/>
    <w:rsid w:val="0086161F"/>
    <w:rsid w:val="00864580"/>
    <w:rsid w:val="00870FF3"/>
    <w:rsid w:val="008739DC"/>
    <w:rsid w:val="00882D0B"/>
    <w:rsid w:val="0089195E"/>
    <w:rsid w:val="00892698"/>
    <w:rsid w:val="008976B6"/>
    <w:rsid w:val="00897C9D"/>
    <w:rsid w:val="008A194D"/>
    <w:rsid w:val="008A3493"/>
    <w:rsid w:val="008A3647"/>
    <w:rsid w:val="008A6E25"/>
    <w:rsid w:val="008B0034"/>
    <w:rsid w:val="008B2191"/>
    <w:rsid w:val="008B63CE"/>
    <w:rsid w:val="008C0592"/>
    <w:rsid w:val="008C34D7"/>
    <w:rsid w:val="008C75A7"/>
    <w:rsid w:val="008D212D"/>
    <w:rsid w:val="008F1648"/>
    <w:rsid w:val="008F6122"/>
    <w:rsid w:val="00905F3F"/>
    <w:rsid w:val="00910C92"/>
    <w:rsid w:val="00917541"/>
    <w:rsid w:val="00920E8D"/>
    <w:rsid w:val="00924312"/>
    <w:rsid w:val="00936029"/>
    <w:rsid w:val="00940C41"/>
    <w:rsid w:val="00942935"/>
    <w:rsid w:val="00943D96"/>
    <w:rsid w:val="0094502B"/>
    <w:rsid w:val="009464FB"/>
    <w:rsid w:val="009471AF"/>
    <w:rsid w:val="0094729C"/>
    <w:rsid w:val="0095298C"/>
    <w:rsid w:val="009539F6"/>
    <w:rsid w:val="00956FC3"/>
    <w:rsid w:val="00957841"/>
    <w:rsid w:val="00975A4F"/>
    <w:rsid w:val="00993C4C"/>
    <w:rsid w:val="009965A3"/>
    <w:rsid w:val="00996D1E"/>
    <w:rsid w:val="00997EC3"/>
    <w:rsid w:val="009B26B3"/>
    <w:rsid w:val="009B6C08"/>
    <w:rsid w:val="009C0511"/>
    <w:rsid w:val="009C084C"/>
    <w:rsid w:val="009C147F"/>
    <w:rsid w:val="009C1AF8"/>
    <w:rsid w:val="009C358B"/>
    <w:rsid w:val="009C3D21"/>
    <w:rsid w:val="009C5AE5"/>
    <w:rsid w:val="009D45A4"/>
    <w:rsid w:val="009D5950"/>
    <w:rsid w:val="009D5F9B"/>
    <w:rsid w:val="00A024F7"/>
    <w:rsid w:val="00A03332"/>
    <w:rsid w:val="00A059C5"/>
    <w:rsid w:val="00A10311"/>
    <w:rsid w:val="00A1245D"/>
    <w:rsid w:val="00A15CCC"/>
    <w:rsid w:val="00A15DA6"/>
    <w:rsid w:val="00A17BC9"/>
    <w:rsid w:val="00A206BA"/>
    <w:rsid w:val="00A24332"/>
    <w:rsid w:val="00A246FA"/>
    <w:rsid w:val="00A27A8F"/>
    <w:rsid w:val="00A3044D"/>
    <w:rsid w:val="00A347C6"/>
    <w:rsid w:val="00A375BB"/>
    <w:rsid w:val="00A422C7"/>
    <w:rsid w:val="00A43915"/>
    <w:rsid w:val="00A43F19"/>
    <w:rsid w:val="00A526E3"/>
    <w:rsid w:val="00A53A9E"/>
    <w:rsid w:val="00A53C8D"/>
    <w:rsid w:val="00A5473B"/>
    <w:rsid w:val="00A566EA"/>
    <w:rsid w:val="00A66EBA"/>
    <w:rsid w:val="00A711A6"/>
    <w:rsid w:val="00A734DF"/>
    <w:rsid w:val="00A76145"/>
    <w:rsid w:val="00A762BF"/>
    <w:rsid w:val="00A848F6"/>
    <w:rsid w:val="00A91574"/>
    <w:rsid w:val="00A92156"/>
    <w:rsid w:val="00A922AB"/>
    <w:rsid w:val="00A9261B"/>
    <w:rsid w:val="00A935DF"/>
    <w:rsid w:val="00AA378E"/>
    <w:rsid w:val="00AB2563"/>
    <w:rsid w:val="00AB3C3B"/>
    <w:rsid w:val="00AB48D5"/>
    <w:rsid w:val="00AB69FB"/>
    <w:rsid w:val="00AB6CF0"/>
    <w:rsid w:val="00AC1102"/>
    <w:rsid w:val="00AC6792"/>
    <w:rsid w:val="00AC7EA9"/>
    <w:rsid w:val="00AD1BDA"/>
    <w:rsid w:val="00AD1F67"/>
    <w:rsid w:val="00AE6EF9"/>
    <w:rsid w:val="00B00BE2"/>
    <w:rsid w:val="00B016D7"/>
    <w:rsid w:val="00B04625"/>
    <w:rsid w:val="00B122BC"/>
    <w:rsid w:val="00B14964"/>
    <w:rsid w:val="00B155CA"/>
    <w:rsid w:val="00B15DE1"/>
    <w:rsid w:val="00B219FE"/>
    <w:rsid w:val="00B235E1"/>
    <w:rsid w:val="00B27065"/>
    <w:rsid w:val="00B270A9"/>
    <w:rsid w:val="00B30604"/>
    <w:rsid w:val="00B361F9"/>
    <w:rsid w:val="00B36641"/>
    <w:rsid w:val="00B41B09"/>
    <w:rsid w:val="00B5178F"/>
    <w:rsid w:val="00B53272"/>
    <w:rsid w:val="00B56EEB"/>
    <w:rsid w:val="00B57BE4"/>
    <w:rsid w:val="00B61F62"/>
    <w:rsid w:val="00B6230B"/>
    <w:rsid w:val="00B63FE8"/>
    <w:rsid w:val="00B760E6"/>
    <w:rsid w:val="00B76240"/>
    <w:rsid w:val="00B80B71"/>
    <w:rsid w:val="00B86E9F"/>
    <w:rsid w:val="00B915F4"/>
    <w:rsid w:val="00B91655"/>
    <w:rsid w:val="00BA17A7"/>
    <w:rsid w:val="00BA1B76"/>
    <w:rsid w:val="00BA2A83"/>
    <w:rsid w:val="00BB6F10"/>
    <w:rsid w:val="00BC1EF9"/>
    <w:rsid w:val="00BC4AC2"/>
    <w:rsid w:val="00BC7030"/>
    <w:rsid w:val="00BD0667"/>
    <w:rsid w:val="00BD219E"/>
    <w:rsid w:val="00BE2E92"/>
    <w:rsid w:val="00BF1D3F"/>
    <w:rsid w:val="00BF2279"/>
    <w:rsid w:val="00BF23F8"/>
    <w:rsid w:val="00BF2BDB"/>
    <w:rsid w:val="00BF373C"/>
    <w:rsid w:val="00BF56B2"/>
    <w:rsid w:val="00C03E85"/>
    <w:rsid w:val="00C04E84"/>
    <w:rsid w:val="00C07F7E"/>
    <w:rsid w:val="00C11925"/>
    <w:rsid w:val="00C1612A"/>
    <w:rsid w:val="00C2413B"/>
    <w:rsid w:val="00C25602"/>
    <w:rsid w:val="00C408E4"/>
    <w:rsid w:val="00C449D8"/>
    <w:rsid w:val="00C577E3"/>
    <w:rsid w:val="00C57995"/>
    <w:rsid w:val="00C647A6"/>
    <w:rsid w:val="00C653C2"/>
    <w:rsid w:val="00C71ACC"/>
    <w:rsid w:val="00C80CA5"/>
    <w:rsid w:val="00C90864"/>
    <w:rsid w:val="00C956F5"/>
    <w:rsid w:val="00CA0912"/>
    <w:rsid w:val="00CB1931"/>
    <w:rsid w:val="00CB7226"/>
    <w:rsid w:val="00CC1E24"/>
    <w:rsid w:val="00CC2253"/>
    <w:rsid w:val="00CC777D"/>
    <w:rsid w:val="00CD1795"/>
    <w:rsid w:val="00CD1D58"/>
    <w:rsid w:val="00CD419F"/>
    <w:rsid w:val="00CE1965"/>
    <w:rsid w:val="00CE3774"/>
    <w:rsid w:val="00CE4DCA"/>
    <w:rsid w:val="00CF10B6"/>
    <w:rsid w:val="00CF3A3B"/>
    <w:rsid w:val="00D16E2C"/>
    <w:rsid w:val="00D2434B"/>
    <w:rsid w:val="00D33E0D"/>
    <w:rsid w:val="00D4516F"/>
    <w:rsid w:val="00D53BA7"/>
    <w:rsid w:val="00D54F31"/>
    <w:rsid w:val="00D5780E"/>
    <w:rsid w:val="00D61946"/>
    <w:rsid w:val="00D61F94"/>
    <w:rsid w:val="00D6357B"/>
    <w:rsid w:val="00D642D3"/>
    <w:rsid w:val="00D65159"/>
    <w:rsid w:val="00D65F49"/>
    <w:rsid w:val="00D66FDC"/>
    <w:rsid w:val="00D70EAD"/>
    <w:rsid w:val="00D75D83"/>
    <w:rsid w:val="00D76825"/>
    <w:rsid w:val="00D77721"/>
    <w:rsid w:val="00D778FE"/>
    <w:rsid w:val="00D84E0C"/>
    <w:rsid w:val="00D86BAC"/>
    <w:rsid w:val="00D9415F"/>
    <w:rsid w:val="00D95F5C"/>
    <w:rsid w:val="00DA0DCF"/>
    <w:rsid w:val="00DA0EC4"/>
    <w:rsid w:val="00DA52F0"/>
    <w:rsid w:val="00DB2A87"/>
    <w:rsid w:val="00DC078C"/>
    <w:rsid w:val="00DE3041"/>
    <w:rsid w:val="00DF4079"/>
    <w:rsid w:val="00DF614C"/>
    <w:rsid w:val="00DF6A27"/>
    <w:rsid w:val="00DF741D"/>
    <w:rsid w:val="00E009BA"/>
    <w:rsid w:val="00E02BDB"/>
    <w:rsid w:val="00E040EE"/>
    <w:rsid w:val="00E12A91"/>
    <w:rsid w:val="00E14FC9"/>
    <w:rsid w:val="00E16C53"/>
    <w:rsid w:val="00E21B9F"/>
    <w:rsid w:val="00E244EB"/>
    <w:rsid w:val="00E30001"/>
    <w:rsid w:val="00E31625"/>
    <w:rsid w:val="00E325C7"/>
    <w:rsid w:val="00E357C7"/>
    <w:rsid w:val="00E400C1"/>
    <w:rsid w:val="00E52DA0"/>
    <w:rsid w:val="00E552BA"/>
    <w:rsid w:val="00E64AF5"/>
    <w:rsid w:val="00E67BC6"/>
    <w:rsid w:val="00E72CB4"/>
    <w:rsid w:val="00E82F7B"/>
    <w:rsid w:val="00E867CF"/>
    <w:rsid w:val="00E908D5"/>
    <w:rsid w:val="00E91BAE"/>
    <w:rsid w:val="00E955C1"/>
    <w:rsid w:val="00E9698C"/>
    <w:rsid w:val="00E9756C"/>
    <w:rsid w:val="00E97EAF"/>
    <w:rsid w:val="00EB4949"/>
    <w:rsid w:val="00EB6AF3"/>
    <w:rsid w:val="00EB78D4"/>
    <w:rsid w:val="00EB7D79"/>
    <w:rsid w:val="00ED0AF7"/>
    <w:rsid w:val="00ED0B78"/>
    <w:rsid w:val="00ED154E"/>
    <w:rsid w:val="00ED7C7A"/>
    <w:rsid w:val="00EE2634"/>
    <w:rsid w:val="00EF54CB"/>
    <w:rsid w:val="00EF5FA2"/>
    <w:rsid w:val="00F0790D"/>
    <w:rsid w:val="00F15111"/>
    <w:rsid w:val="00F15EBD"/>
    <w:rsid w:val="00F3134B"/>
    <w:rsid w:val="00F35866"/>
    <w:rsid w:val="00F37F1A"/>
    <w:rsid w:val="00F46E98"/>
    <w:rsid w:val="00F534A7"/>
    <w:rsid w:val="00F619D5"/>
    <w:rsid w:val="00F62A76"/>
    <w:rsid w:val="00F63B7A"/>
    <w:rsid w:val="00F668B6"/>
    <w:rsid w:val="00F90DFC"/>
    <w:rsid w:val="00FA1A8A"/>
    <w:rsid w:val="00FB3112"/>
    <w:rsid w:val="00FC0A4F"/>
    <w:rsid w:val="00FC44B6"/>
    <w:rsid w:val="00FD42A8"/>
    <w:rsid w:val="00FE5204"/>
    <w:rsid w:val="00FE757F"/>
    <w:rsid w:val="00FF1E5D"/>
    <w:rsid w:val="00FF403A"/>
    <w:rsid w:val="00FF6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A0EC4"/>
    <w:pPr>
      <w:spacing w:after="0" w:line="240" w:lineRule="auto"/>
    </w:pPr>
    <w:rPr>
      <w:rFonts w:ascii="DejaVu Sans" w:eastAsia="DejaVu Sans" w:hAnsi="DejaVu Sans" w:cs="DejaVu San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3">
    <w:name w:val="Заголовок №2 (3)_"/>
    <w:link w:val="230"/>
    <w:rsid w:val="00DA0EC4"/>
    <w:rPr>
      <w:rFonts w:ascii="Times New Roman" w:eastAsia="Times New Roman" w:hAnsi="Times New Roman" w:cs="Times New Roman"/>
      <w:spacing w:val="-3"/>
      <w:sz w:val="17"/>
      <w:szCs w:val="17"/>
      <w:shd w:val="clear" w:color="auto" w:fill="FFFFFF"/>
    </w:rPr>
  </w:style>
  <w:style w:type="character" w:customStyle="1" w:styleId="24">
    <w:name w:val="Заголовок №2 (4)_"/>
    <w:link w:val="240"/>
    <w:rsid w:val="00DA0EC4"/>
    <w:rPr>
      <w:rFonts w:ascii="Times New Roman" w:eastAsia="Times New Roman" w:hAnsi="Times New Roman" w:cs="Times New Roman"/>
      <w:spacing w:val="2"/>
      <w:sz w:val="16"/>
      <w:szCs w:val="16"/>
      <w:shd w:val="clear" w:color="auto" w:fill="FFFFFF"/>
    </w:rPr>
  </w:style>
  <w:style w:type="character" w:customStyle="1" w:styleId="15">
    <w:name w:val="Заголовок №1 (5)_"/>
    <w:link w:val="150"/>
    <w:rsid w:val="00DA0EC4"/>
    <w:rPr>
      <w:rFonts w:ascii="Times New Roman" w:eastAsia="Times New Roman" w:hAnsi="Times New Roman" w:cs="Times New Roman"/>
      <w:spacing w:val="-3"/>
      <w:sz w:val="17"/>
      <w:szCs w:val="17"/>
      <w:shd w:val="clear" w:color="auto" w:fill="FFFFFF"/>
    </w:rPr>
  </w:style>
  <w:style w:type="character" w:customStyle="1" w:styleId="1514pt">
    <w:name w:val="Заголовок №1 (5) + Интервал 14 pt"/>
    <w:rsid w:val="00DA0E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94"/>
      <w:sz w:val="17"/>
      <w:szCs w:val="17"/>
    </w:rPr>
  </w:style>
  <w:style w:type="character" w:customStyle="1" w:styleId="3">
    <w:name w:val="Оглавление (3)_"/>
    <w:link w:val="30"/>
    <w:rsid w:val="00DA0EC4"/>
    <w:rPr>
      <w:rFonts w:ascii="Arial Narrow" w:eastAsia="Arial Narrow" w:hAnsi="Arial Narrow" w:cs="Arial Narrow"/>
      <w:spacing w:val="-3"/>
      <w:sz w:val="15"/>
      <w:szCs w:val="15"/>
      <w:shd w:val="clear" w:color="auto" w:fill="FFFFFF"/>
    </w:rPr>
  </w:style>
  <w:style w:type="character" w:customStyle="1" w:styleId="3TimesNewRoman85pt">
    <w:name w:val="Оглавление (3) + Times New Roman;8;5 pt;Не курсив"/>
    <w:rsid w:val="00DA0EC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"/>
      <w:sz w:val="16"/>
      <w:szCs w:val="16"/>
    </w:rPr>
  </w:style>
  <w:style w:type="character" w:customStyle="1" w:styleId="4">
    <w:name w:val="Оглавление (4)_"/>
    <w:link w:val="40"/>
    <w:rsid w:val="00DA0EC4"/>
    <w:rPr>
      <w:rFonts w:ascii="Times New Roman" w:eastAsia="Times New Roman" w:hAnsi="Times New Roman" w:cs="Times New Roman"/>
      <w:spacing w:val="2"/>
      <w:sz w:val="14"/>
      <w:szCs w:val="14"/>
      <w:shd w:val="clear" w:color="auto" w:fill="FFFFFF"/>
    </w:rPr>
  </w:style>
  <w:style w:type="character" w:customStyle="1" w:styleId="7">
    <w:name w:val="Основной текст (7)_"/>
    <w:rsid w:val="00DA0E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</w:rPr>
  </w:style>
  <w:style w:type="character" w:customStyle="1" w:styleId="70">
    <w:name w:val="Основной текст (7)"/>
    <w:rsid w:val="00DA0E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14"/>
      <w:szCs w:val="14"/>
    </w:rPr>
  </w:style>
  <w:style w:type="character" w:customStyle="1" w:styleId="31">
    <w:name w:val="Заголовок №3_"/>
    <w:link w:val="32"/>
    <w:rsid w:val="00DA0EC4"/>
    <w:rPr>
      <w:rFonts w:ascii="Times New Roman" w:eastAsia="Times New Roman" w:hAnsi="Times New Roman" w:cs="Times New Roman"/>
      <w:spacing w:val="-3"/>
      <w:sz w:val="17"/>
      <w:szCs w:val="17"/>
      <w:shd w:val="clear" w:color="auto" w:fill="FFFFFF"/>
    </w:rPr>
  </w:style>
  <w:style w:type="character" w:customStyle="1" w:styleId="71">
    <w:name w:val="Основной текст (7) + Полужирный"/>
    <w:rsid w:val="00DA0E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"/>
      <w:sz w:val="15"/>
      <w:szCs w:val="15"/>
    </w:rPr>
  </w:style>
  <w:style w:type="character" w:customStyle="1" w:styleId="33">
    <w:name w:val="Основной текст (3)_"/>
    <w:rsid w:val="00DA0E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14"/>
      <w:szCs w:val="14"/>
    </w:rPr>
  </w:style>
  <w:style w:type="character" w:customStyle="1" w:styleId="34">
    <w:name w:val="Основной текст (3)"/>
    <w:rsid w:val="00DA0E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15"/>
      <w:szCs w:val="15"/>
    </w:rPr>
  </w:style>
  <w:style w:type="character" w:customStyle="1" w:styleId="35">
    <w:name w:val="Основной текст (3) + Не полужирный"/>
    <w:rsid w:val="00DA0E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14"/>
      <w:szCs w:val="14"/>
    </w:rPr>
  </w:style>
  <w:style w:type="character" w:customStyle="1" w:styleId="5">
    <w:name w:val="Основной текст (5)_"/>
    <w:link w:val="50"/>
    <w:rsid w:val="00DA0EC4"/>
    <w:rPr>
      <w:rFonts w:ascii="Times New Roman" w:eastAsia="Times New Roman" w:hAnsi="Times New Roman" w:cs="Times New Roman"/>
      <w:spacing w:val="1"/>
      <w:sz w:val="11"/>
      <w:szCs w:val="11"/>
      <w:shd w:val="clear" w:color="auto" w:fill="FFFFFF"/>
    </w:rPr>
  </w:style>
  <w:style w:type="character" w:customStyle="1" w:styleId="16">
    <w:name w:val="Основной текст (16)_"/>
    <w:link w:val="160"/>
    <w:rsid w:val="00DA0EC4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41">
    <w:name w:val="Основной текст (4)_"/>
    <w:rsid w:val="00DA0E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9">
    <w:name w:val="Основной текст (9)_"/>
    <w:link w:val="90"/>
    <w:rsid w:val="00DA0EC4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765pt">
    <w:name w:val="Основной текст (7) + 6;5 pt;Полужирный"/>
    <w:rsid w:val="00DA0E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2"/>
      <w:szCs w:val="12"/>
      <w:u w:val="single"/>
    </w:rPr>
  </w:style>
  <w:style w:type="character" w:customStyle="1" w:styleId="23ArialNarrow75pt">
    <w:name w:val="Заголовок №2 (3) + Arial Narrow;7;5 pt;Курсив"/>
    <w:rsid w:val="00DA0EC4"/>
    <w:rPr>
      <w:rFonts w:ascii="Arial Narrow" w:eastAsia="Arial Narrow" w:hAnsi="Arial Narrow" w:cs="Arial Narrow"/>
      <w:b w:val="0"/>
      <w:bCs w:val="0"/>
      <w:i/>
      <w:iCs/>
      <w:smallCaps w:val="0"/>
      <w:strike w:val="0"/>
      <w:spacing w:val="-3"/>
      <w:sz w:val="15"/>
      <w:szCs w:val="15"/>
    </w:rPr>
  </w:style>
  <w:style w:type="character" w:customStyle="1" w:styleId="42">
    <w:name w:val="Основной текст (4)"/>
    <w:rsid w:val="00DA0E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paragraph" w:customStyle="1" w:styleId="230">
    <w:name w:val="Заголовок №2 (3)"/>
    <w:basedOn w:val="a"/>
    <w:link w:val="23"/>
    <w:rsid w:val="00DA0EC4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color w:val="auto"/>
      <w:spacing w:val="-3"/>
      <w:sz w:val="17"/>
      <w:szCs w:val="17"/>
      <w:lang w:eastAsia="en-US"/>
    </w:rPr>
  </w:style>
  <w:style w:type="paragraph" w:customStyle="1" w:styleId="240">
    <w:name w:val="Заголовок №2 (4)"/>
    <w:basedOn w:val="a"/>
    <w:link w:val="24"/>
    <w:rsid w:val="00DA0EC4"/>
    <w:pPr>
      <w:shd w:val="clear" w:color="auto" w:fill="FFFFFF"/>
      <w:spacing w:after="300" w:line="0" w:lineRule="atLeast"/>
      <w:outlineLvl w:val="1"/>
    </w:pPr>
    <w:rPr>
      <w:rFonts w:ascii="Times New Roman" w:eastAsia="Times New Roman" w:hAnsi="Times New Roman" w:cs="Times New Roman"/>
      <w:color w:val="auto"/>
      <w:spacing w:val="2"/>
      <w:sz w:val="16"/>
      <w:szCs w:val="16"/>
      <w:lang w:eastAsia="en-US"/>
    </w:rPr>
  </w:style>
  <w:style w:type="paragraph" w:customStyle="1" w:styleId="150">
    <w:name w:val="Заголовок №1 (5)"/>
    <w:basedOn w:val="a"/>
    <w:link w:val="15"/>
    <w:rsid w:val="00DA0EC4"/>
    <w:pPr>
      <w:shd w:val="clear" w:color="auto" w:fill="FFFFFF"/>
      <w:spacing w:before="300" w:after="180" w:line="0" w:lineRule="atLeast"/>
      <w:outlineLvl w:val="0"/>
    </w:pPr>
    <w:rPr>
      <w:rFonts w:ascii="Times New Roman" w:eastAsia="Times New Roman" w:hAnsi="Times New Roman" w:cs="Times New Roman"/>
      <w:color w:val="auto"/>
      <w:spacing w:val="-3"/>
      <w:sz w:val="17"/>
      <w:szCs w:val="17"/>
      <w:lang w:eastAsia="en-US"/>
    </w:rPr>
  </w:style>
  <w:style w:type="paragraph" w:customStyle="1" w:styleId="30">
    <w:name w:val="Оглавление (3)"/>
    <w:basedOn w:val="a"/>
    <w:link w:val="3"/>
    <w:rsid w:val="00DA0EC4"/>
    <w:pPr>
      <w:shd w:val="clear" w:color="auto" w:fill="FFFFFF"/>
      <w:spacing w:before="120" w:after="120" w:line="0" w:lineRule="atLeast"/>
      <w:jc w:val="both"/>
    </w:pPr>
    <w:rPr>
      <w:rFonts w:ascii="Arial Narrow" w:eastAsia="Arial Narrow" w:hAnsi="Arial Narrow" w:cs="Arial Narrow"/>
      <w:color w:val="auto"/>
      <w:spacing w:val="-3"/>
      <w:sz w:val="15"/>
      <w:szCs w:val="15"/>
      <w:lang w:eastAsia="en-US"/>
    </w:rPr>
  </w:style>
  <w:style w:type="paragraph" w:customStyle="1" w:styleId="40">
    <w:name w:val="Оглавление (4)"/>
    <w:basedOn w:val="a"/>
    <w:link w:val="4"/>
    <w:rsid w:val="00DA0EC4"/>
    <w:pPr>
      <w:shd w:val="clear" w:color="auto" w:fill="FFFFFF"/>
      <w:spacing w:before="180" w:line="187" w:lineRule="exact"/>
      <w:jc w:val="both"/>
    </w:pPr>
    <w:rPr>
      <w:rFonts w:ascii="Times New Roman" w:eastAsia="Times New Roman" w:hAnsi="Times New Roman" w:cs="Times New Roman"/>
      <w:color w:val="auto"/>
      <w:spacing w:val="2"/>
      <w:sz w:val="14"/>
      <w:szCs w:val="14"/>
      <w:lang w:eastAsia="en-US"/>
    </w:rPr>
  </w:style>
  <w:style w:type="paragraph" w:customStyle="1" w:styleId="32">
    <w:name w:val="Заголовок №3"/>
    <w:basedOn w:val="a"/>
    <w:link w:val="31"/>
    <w:rsid w:val="00DA0EC4"/>
    <w:pPr>
      <w:shd w:val="clear" w:color="auto" w:fill="FFFFFF"/>
      <w:spacing w:before="300" w:line="0" w:lineRule="atLeast"/>
      <w:outlineLvl w:val="2"/>
    </w:pPr>
    <w:rPr>
      <w:rFonts w:ascii="Times New Roman" w:eastAsia="Times New Roman" w:hAnsi="Times New Roman" w:cs="Times New Roman"/>
      <w:color w:val="auto"/>
      <w:spacing w:val="-3"/>
      <w:sz w:val="17"/>
      <w:szCs w:val="17"/>
      <w:lang w:eastAsia="en-US"/>
    </w:rPr>
  </w:style>
  <w:style w:type="paragraph" w:customStyle="1" w:styleId="50">
    <w:name w:val="Основной текст (5)"/>
    <w:basedOn w:val="a"/>
    <w:link w:val="5"/>
    <w:rsid w:val="00DA0EC4"/>
    <w:pPr>
      <w:shd w:val="clear" w:color="auto" w:fill="FFFFFF"/>
      <w:spacing w:line="139" w:lineRule="exact"/>
    </w:pPr>
    <w:rPr>
      <w:rFonts w:ascii="Times New Roman" w:eastAsia="Times New Roman" w:hAnsi="Times New Roman" w:cs="Times New Roman"/>
      <w:color w:val="auto"/>
      <w:spacing w:val="1"/>
      <w:sz w:val="11"/>
      <w:szCs w:val="11"/>
      <w:lang w:eastAsia="en-US"/>
    </w:rPr>
  </w:style>
  <w:style w:type="paragraph" w:customStyle="1" w:styleId="160">
    <w:name w:val="Основной текст (16)"/>
    <w:basedOn w:val="a"/>
    <w:link w:val="16"/>
    <w:rsid w:val="00DA0EC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2"/>
      <w:szCs w:val="12"/>
      <w:lang w:eastAsia="en-US"/>
    </w:rPr>
  </w:style>
  <w:style w:type="paragraph" w:customStyle="1" w:styleId="90">
    <w:name w:val="Основной текст (9)"/>
    <w:basedOn w:val="a"/>
    <w:link w:val="9"/>
    <w:rsid w:val="00DA0EC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9"/>
      <w:szCs w:val="19"/>
      <w:lang w:eastAsia="en-US"/>
    </w:rPr>
  </w:style>
  <w:style w:type="paragraph" w:styleId="a3">
    <w:name w:val="List Paragraph"/>
    <w:basedOn w:val="a"/>
    <w:uiPriority w:val="34"/>
    <w:qFormat/>
    <w:rsid w:val="00796858"/>
    <w:pPr>
      <w:ind w:left="720"/>
      <w:contextualSpacing/>
    </w:pPr>
  </w:style>
  <w:style w:type="table" w:styleId="a4">
    <w:name w:val="Table Grid"/>
    <w:basedOn w:val="a1"/>
    <w:uiPriority w:val="59"/>
    <w:rsid w:val="004826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A0EC4"/>
    <w:pPr>
      <w:spacing w:after="0" w:line="240" w:lineRule="auto"/>
    </w:pPr>
    <w:rPr>
      <w:rFonts w:ascii="DejaVu Sans" w:eastAsia="DejaVu Sans" w:hAnsi="DejaVu Sans" w:cs="DejaVu San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3">
    <w:name w:val="Заголовок №2 (3)_"/>
    <w:link w:val="230"/>
    <w:rsid w:val="00DA0EC4"/>
    <w:rPr>
      <w:rFonts w:ascii="Times New Roman" w:eastAsia="Times New Roman" w:hAnsi="Times New Roman" w:cs="Times New Roman"/>
      <w:spacing w:val="-3"/>
      <w:sz w:val="17"/>
      <w:szCs w:val="17"/>
      <w:shd w:val="clear" w:color="auto" w:fill="FFFFFF"/>
    </w:rPr>
  </w:style>
  <w:style w:type="character" w:customStyle="1" w:styleId="24">
    <w:name w:val="Заголовок №2 (4)_"/>
    <w:link w:val="240"/>
    <w:rsid w:val="00DA0EC4"/>
    <w:rPr>
      <w:rFonts w:ascii="Times New Roman" w:eastAsia="Times New Roman" w:hAnsi="Times New Roman" w:cs="Times New Roman"/>
      <w:spacing w:val="2"/>
      <w:sz w:val="16"/>
      <w:szCs w:val="16"/>
      <w:shd w:val="clear" w:color="auto" w:fill="FFFFFF"/>
    </w:rPr>
  </w:style>
  <w:style w:type="character" w:customStyle="1" w:styleId="15">
    <w:name w:val="Заголовок №1 (5)_"/>
    <w:link w:val="150"/>
    <w:rsid w:val="00DA0EC4"/>
    <w:rPr>
      <w:rFonts w:ascii="Times New Roman" w:eastAsia="Times New Roman" w:hAnsi="Times New Roman" w:cs="Times New Roman"/>
      <w:spacing w:val="-3"/>
      <w:sz w:val="17"/>
      <w:szCs w:val="17"/>
      <w:shd w:val="clear" w:color="auto" w:fill="FFFFFF"/>
    </w:rPr>
  </w:style>
  <w:style w:type="character" w:customStyle="1" w:styleId="1514pt">
    <w:name w:val="Заголовок №1 (5) + Интервал 14 pt"/>
    <w:rsid w:val="00DA0E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94"/>
      <w:sz w:val="17"/>
      <w:szCs w:val="17"/>
    </w:rPr>
  </w:style>
  <w:style w:type="character" w:customStyle="1" w:styleId="3">
    <w:name w:val="Оглавление (3)_"/>
    <w:link w:val="30"/>
    <w:rsid w:val="00DA0EC4"/>
    <w:rPr>
      <w:rFonts w:ascii="Arial Narrow" w:eastAsia="Arial Narrow" w:hAnsi="Arial Narrow" w:cs="Arial Narrow"/>
      <w:spacing w:val="-3"/>
      <w:sz w:val="15"/>
      <w:szCs w:val="15"/>
      <w:shd w:val="clear" w:color="auto" w:fill="FFFFFF"/>
    </w:rPr>
  </w:style>
  <w:style w:type="character" w:customStyle="1" w:styleId="3TimesNewRoman85pt">
    <w:name w:val="Оглавление (3) + Times New Roman;8;5 pt;Не курсив"/>
    <w:rsid w:val="00DA0EC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"/>
      <w:sz w:val="16"/>
      <w:szCs w:val="16"/>
    </w:rPr>
  </w:style>
  <w:style w:type="character" w:customStyle="1" w:styleId="4">
    <w:name w:val="Оглавление (4)_"/>
    <w:link w:val="40"/>
    <w:rsid w:val="00DA0EC4"/>
    <w:rPr>
      <w:rFonts w:ascii="Times New Roman" w:eastAsia="Times New Roman" w:hAnsi="Times New Roman" w:cs="Times New Roman"/>
      <w:spacing w:val="2"/>
      <w:sz w:val="14"/>
      <w:szCs w:val="14"/>
      <w:shd w:val="clear" w:color="auto" w:fill="FFFFFF"/>
    </w:rPr>
  </w:style>
  <w:style w:type="character" w:customStyle="1" w:styleId="7">
    <w:name w:val="Основной текст (7)_"/>
    <w:rsid w:val="00DA0E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</w:rPr>
  </w:style>
  <w:style w:type="character" w:customStyle="1" w:styleId="70">
    <w:name w:val="Основной текст (7)"/>
    <w:rsid w:val="00DA0E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14"/>
      <w:szCs w:val="14"/>
    </w:rPr>
  </w:style>
  <w:style w:type="character" w:customStyle="1" w:styleId="31">
    <w:name w:val="Заголовок №3_"/>
    <w:link w:val="32"/>
    <w:rsid w:val="00DA0EC4"/>
    <w:rPr>
      <w:rFonts w:ascii="Times New Roman" w:eastAsia="Times New Roman" w:hAnsi="Times New Roman" w:cs="Times New Roman"/>
      <w:spacing w:val="-3"/>
      <w:sz w:val="17"/>
      <w:szCs w:val="17"/>
      <w:shd w:val="clear" w:color="auto" w:fill="FFFFFF"/>
    </w:rPr>
  </w:style>
  <w:style w:type="character" w:customStyle="1" w:styleId="71">
    <w:name w:val="Основной текст (7) + Полужирный"/>
    <w:rsid w:val="00DA0E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"/>
      <w:sz w:val="15"/>
      <w:szCs w:val="15"/>
    </w:rPr>
  </w:style>
  <w:style w:type="character" w:customStyle="1" w:styleId="33">
    <w:name w:val="Основной текст (3)_"/>
    <w:rsid w:val="00DA0E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14"/>
      <w:szCs w:val="14"/>
    </w:rPr>
  </w:style>
  <w:style w:type="character" w:customStyle="1" w:styleId="34">
    <w:name w:val="Основной текст (3)"/>
    <w:rsid w:val="00DA0E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15"/>
      <w:szCs w:val="15"/>
    </w:rPr>
  </w:style>
  <w:style w:type="character" w:customStyle="1" w:styleId="35">
    <w:name w:val="Основной текст (3) + Не полужирный"/>
    <w:rsid w:val="00DA0E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14"/>
      <w:szCs w:val="14"/>
    </w:rPr>
  </w:style>
  <w:style w:type="character" w:customStyle="1" w:styleId="5">
    <w:name w:val="Основной текст (5)_"/>
    <w:link w:val="50"/>
    <w:rsid w:val="00DA0EC4"/>
    <w:rPr>
      <w:rFonts w:ascii="Times New Roman" w:eastAsia="Times New Roman" w:hAnsi="Times New Roman" w:cs="Times New Roman"/>
      <w:spacing w:val="1"/>
      <w:sz w:val="11"/>
      <w:szCs w:val="11"/>
      <w:shd w:val="clear" w:color="auto" w:fill="FFFFFF"/>
    </w:rPr>
  </w:style>
  <w:style w:type="character" w:customStyle="1" w:styleId="16">
    <w:name w:val="Основной текст (16)_"/>
    <w:link w:val="160"/>
    <w:rsid w:val="00DA0EC4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41">
    <w:name w:val="Основной текст (4)_"/>
    <w:rsid w:val="00DA0E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9">
    <w:name w:val="Основной текст (9)_"/>
    <w:link w:val="90"/>
    <w:rsid w:val="00DA0EC4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765pt">
    <w:name w:val="Основной текст (7) + 6;5 pt;Полужирный"/>
    <w:rsid w:val="00DA0E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2"/>
      <w:szCs w:val="12"/>
      <w:u w:val="single"/>
    </w:rPr>
  </w:style>
  <w:style w:type="character" w:customStyle="1" w:styleId="23ArialNarrow75pt">
    <w:name w:val="Заголовок №2 (3) + Arial Narrow;7;5 pt;Курсив"/>
    <w:rsid w:val="00DA0EC4"/>
    <w:rPr>
      <w:rFonts w:ascii="Arial Narrow" w:eastAsia="Arial Narrow" w:hAnsi="Arial Narrow" w:cs="Arial Narrow"/>
      <w:b w:val="0"/>
      <w:bCs w:val="0"/>
      <w:i/>
      <w:iCs/>
      <w:smallCaps w:val="0"/>
      <w:strike w:val="0"/>
      <w:spacing w:val="-3"/>
      <w:sz w:val="15"/>
      <w:szCs w:val="15"/>
    </w:rPr>
  </w:style>
  <w:style w:type="character" w:customStyle="1" w:styleId="42">
    <w:name w:val="Основной текст (4)"/>
    <w:rsid w:val="00DA0E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paragraph" w:customStyle="1" w:styleId="230">
    <w:name w:val="Заголовок №2 (3)"/>
    <w:basedOn w:val="a"/>
    <w:link w:val="23"/>
    <w:rsid w:val="00DA0EC4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color w:val="auto"/>
      <w:spacing w:val="-3"/>
      <w:sz w:val="17"/>
      <w:szCs w:val="17"/>
      <w:lang w:eastAsia="en-US"/>
    </w:rPr>
  </w:style>
  <w:style w:type="paragraph" w:customStyle="1" w:styleId="240">
    <w:name w:val="Заголовок №2 (4)"/>
    <w:basedOn w:val="a"/>
    <w:link w:val="24"/>
    <w:rsid w:val="00DA0EC4"/>
    <w:pPr>
      <w:shd w:val="clear" w:color="auto" w:fill="FFFFFF"/>
      <w:spacing w:after="300" w:line="0" w:lineRule="atLeast"/>
      <w:outlineLvl w:val="1"/>
    </w:pPr>
    <w:rPr>
      <w:rFonts w:ascii="Times New Roman" w:eastAsia="Times New Roman" w:hAnsi="Times New Roman" w:cs="Times New Roman"/>
      <w:color w:val="auto"/>
      <w:spacing w:val="2"/>
      <w:sz w:val="16"/>
      <w:szCs w:val="16"/>
      <w:lang w:eastAsia="en-US"/>
    </w:rPr>
  </w:style>
  <w:style w:type="paragraph" w:customStyle="1" w:styleId="150">
    <w:name w:val="Заголовок №1 (5)"/>
    <w:basedOn w:val="a"/>
    <w:link w:val="15"/>
    <w:rsid w:val="00DA0EC4"/>
    <w:pPr>
      <w:shd w:val="clear" w:color="auto" w:fill="FFFFFF"/>
      <w:spacing w:before="300" w:after="180" w:line="0" w:lineRule="atLeast"/>
      <w:outlineLvl w:val="0"/>
    </w:pPr>
    <w:rPr>
      <w:rFonts w:ascii="Times New Roman" w:eastAsia="Times New Roman" w:hAnsi="Times New Roman" w:cs="Times New Roman"/>
      <w:color w:val="auto"/>
      <w:spacing w:val="-3"/>
      <w:sz w:val="17"/>
      <w:szCs w:val="17"/>
      <w:lang w:eastAsia="en-US"/>
    </w:rPr>
  </w:style>
  <w:style w:type="paragraph" w:customStyle="1" w:styleId="30">
    <w:name w:val="Оглавление (3)"/>
    <w:basedOn w:val="a"/>
    <w:link w:val="3"/>
    <w:rsid w:val="00DA0EC4"/>
    <w:pPr>
      <w:shd w:val="clear" w:color="auto" w:fill="FFFFFF"/>
      <w:spacing w:before="120" w:after="120" w:line="0" w:lineRule="atLeast"/>
      <w:jc w:val="both"/>
    </w:pPr>
    <w:rPr>
      <w:rFonts w:ascii="Arial Narrow" w:eastAsia="Arial Narrow" w:hAnsi="Arial Narrow" w:cs="Arial Narrow"/>
      <w:color w:val="auto"/>
      <w:spacing w:val="-3"/>
      <w:sz w:val="15"/>
      <w:szCs w:val="15"/>
      <w:lang w:eastAsia="en-US"/>
    </w:rPr>
  </w:style>
  <w:style w:type="paragraph" w:customStyle="1" w:styleId="40">
    <w:name w:val="Оглавление (4)"/>
    <w:basedOn w:val="a"/>
    <w:link w:val="4"/>
    <w:rsid w:val="00DA0EC4"/>
    <w:pPr>
      <w:shd w:val="clear" w:color="auto" w:fill="FFFFFF"/>
      <w:spacing w:before="180" w:line="187" w:lineRule="exact"/>
      <w:jc w:val="both"/>
    </w:pPr>
    <w:rPr>
      <w:rFonts w:ascii="Times New Roman" w:eastAsia="Times New Roman" w:hAnsi="Times New Roman" w:cs="Times New Roman"/>
      <w:color w:val="auto"/>
      <w:spacing w:val="2"/>
      <w:sz w:val="14"/>
      <w:szCs w:val="14"/>
      <w:lang w:eastAsia="en-US"/>
    </w:rPr>
  </w:style>
  <w:style w:type="paragraph" w:customStyle="1" w:styleId="32">
    <w:name w:val="Заголовок №3"/>
    <w:basedOn w:val="a"/>
    <w:link w:val="31"/>
    <w:rsid w:val="00DA0EC4"/>
    <w:pPr>
      <w:shd w:val="clear" w:color="auto" w:fill="FFFFFF"/>
      <w:spacing w:before="300" w:line="0" w:lineRule="atLeast"/>
      <w:outlineLvl w:val="2"/>
    </w:pPr>
    <w:rPr>
      <w:rFonts w:ascii="Times New Roman" w:eastAsia="Times New Roman" w:hAnsi="Times New Roman" w:cs="Times New Roman"/>
      <w:color w:val="auto"/>
      <w:spacing w:val="-3"/>
      <w:sz w:val="17"/>
      <w:szCs w:val="17"/>
      <w:lang w:eastAsia="en-US"/>
    </w:rPr>
  </w:style>
  <w:style w:type="paragraph" w:customStyle="1" w:styleId="50">
    <w:name w:val="Основной текст (5)"/>
    <w:basedOn w:val="a"/>
    <w:link w:val="5"/>
    <w:rsid w:val="00DA0EC4"/>
    <w:pPr>
      <w:shd w:val="clear" w:color="auto" w:fill="FFFFFF"/>
      <w:spacing w:line="139" w:lineRule="exact"/>
    </w:pPr>
    <w:rPr>
      <w:rFonts w:ascii="Times New Roman" w:eastAsia="Times New Roman" w:hAnsi="Times New Roman" w:cs="Times New Roman"/>
      <w:color w:val="auto"/>
      <w:spacing w:val="1"/>
      <w:sz w:val="11"/>
      <w:szCs w:val="11"/>
      <w:lang w:eastAsia="en-US"/>
    </w:rPr>
  </w:style>
  <w:style w:type="paragraph" w:customStyle="1" w:styleId="160">
    <w:name w:val="Основной текст (16)"/>
    <w:basedOn w:val="a"/>
    <w:link w:val="16"/>
    <w:rsid w:val="00DA0EC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2"/>
      <w:szCs w:val="12"/>
      <w:lang w:eastAsia="en-US"/>
    </w:rPr>
  </w:style>
  <w:style w:type="paragraph" w:customStyle="1" w:styleId="90">
    <w:name w:val="Основной текст (9)"/>
    <w:basedOn w:val="a"/>
    <w:link w:val="9"/>
    <w:rsid w:val="00DA0EC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9"/>
      <w:szCs w:val="19"/>
      <w:lang w:eastAsia="en-US"/>
    </w:rPr>
  </w:style>
  <w:style w:type="paragraph" w:styleId="a3">
    <w:name w:val="List Paragraph"/>
    <w:basedOn w:val="a"/>
    <w:uiPriority w:val="34"/>
    <w:qFormat/>
    <w:rsid w:val="00796858"/>
    <w:pPr>
      <w:ind w:left="720"/>
      <w:contextualSpacing/>
    </w:pPr>
  </w:style>
  <w:style w:type="table" w:styleId="a4">
    <w:name w:val="Table Grid"/>
    <w:basedOn w:val="a1"/>
    <w:uiPriority w:val="59"/>
    <w:rsid w:val="004826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8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7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0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7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2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4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5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9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4C4B941-6005-4A02-80BE-86F397AB5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1959</Words>
  <Characters>11167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2014-10-21T07:30:00Z</dcterms:created>
  <dcterms:modified xsi:type="dcterms:W3CDTF">2014-10-21T07:30:00Z</dcterms:modified>
</cp:coreProperties>
</file>